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B722" w14:textId="77777777" w:rsidR="00B16174" w:rsidRPr="009D1EE2" w:rsidRDefault="00B16174" w:rsidP="00B16174">
      <w:pPr>
        <w:jc w:val="both"/>
        <w:rPr>
          <w:rFonts w:ascii="Century Gothic" w:hAnsi="Century Gothic" w:cstheme="majorBidi"/>
          <w:b/>
          <w:bCs/>
        </w:rPr>
      </w:pPr>
      <w:r w:rsidRPr="009D1EE2">
        <w:rPr>
          <w:rFonts w:ascii="Century Gothic" w:hAnsi="Century Gothic" w:cstheme="majorBidi"/>
          <w:b/>
          <w:bCs/>
        </w:rPr>
        <w:t>ALBERTO MARTINI</w:t>
      </w:r>
    </w:p>
    <w:p w14:paraId="0BAD560B" w14:textId="77777777" w:rsidR="00B16174" w:rsidRPr="006C431F" w:rsidRDefault="00B16174" w:rsidP="00B16174">
      <w:pPr>
        <w:jc w:val="both"/>
        <w:rPr>
          <w:rFonts w:ascii="Century Gothic" w:hAnsi="Century Gothic" w:cstheme="majorBidi"/>
          <w:b/>
          <w:bCs/>
          <w:sz w:val="18"/>
          <w:szCs w:val="18"/>
          <w:lang w:eastAsia="zh-CN"/>
        </w:rPr>
      </w:pPr>
      <w:r w:rsidRPr="006C431F">
        <w:rPr>
          <w:rFonts w:ascii="Century Gothic" w:hAnsi="Century Gothic" w:cstheme="majorBidi"/>
          <w:b/>
          <w:bCs/>
        </w:rPr>
        <w:t xml:space="preserve">CURRICULUM VITAE </w:t>
      </w:r>
    </w:p>
    <w:p w14:paraId="13CA8A70" w14:textId="77777777" w:rsidR="00B16174" w:rsidRPr="009D1EE2" w:rsidRDefault="00B16174" w:rsidP="00B16174">
      <w:pPr>
        <w:jc w:val="both"/>
        <w:rPr>
          <w:rFonts w:ascii="Century Gothic" w:hAnsi="Century Gothic" w:cstheme="majorBidi"/>
          <w:sz w:val="18"/>
          <w:szCs w:val="18"/>
        </w:rPr>
      </w:pPr>
      <w:r w:rsidRPr="009D1EE2">
        <w:rPr>
          <w:rFonts w:ascii="Century Gothic" w:hAnsi="Century Gothic" w:cstheme="majorBidi"/>
        </w:rPr>
        <w:t> </w:t>
      </w:r>
    </w:p>
    <w:p w14:paraId="5C2DA521" w14:textId="77777777" w:rsidR="00B16174" w:rsidRPr="009D1EE2" w:rsidRDefault="00B16174" w:rsidP="00B16174">
      <w:pPr>
        <w:spacing w:after="240"/>
        <w:jc w:val="both"/>
        <w:rPr>
          <w:rFonts w:ascii="Century Gothic" w:hAnsi="Century Gothic" w:cstheme="majorBidi"/>
          <w:color w:val="000000"/>
        </w:rPr>
      </w:pPr>
      <w:r w:rsidRPr="009D1EE2">
        <w:rPr>
          <w:rFonts w:ascii="Century Gothic" w:hAnsi="Century Gothic" w:cstheme="majorBidi"/>
        </w:rPr>
        <w:t>Alberto Martini</w:t>
      </w:r>
      <w:r>
        <w:rPr>
          <w:rFonts w:ascii="Century Gothic" w:hAnsi="Century Gothic" w:cstheme="majorBidi"/>
        </w:rPr>
        <w:t xml:space="preserve">, dopo la </w:t>
      </w:r>
      <w:r w:rsidRPr="00BD326E">
        <w:rPr>
          <w:rFonts w:ascii="Century Gothic" w:hAnsi="Century Gothic" w:cstheme="majorBidi"/>
          <w:b/>
          <w:bCs/>
        </w:rPr>
        <w:t>Maturità al Liceo Classico</w:t>
      </w:r>
      <w:r>
        <w:rPr>
          <w:rFonts w:ascii="Century Gothic" w:hAnsi="Century Gothic" w:cstheme="majorBidi"/>
        </w:rPr>
        <w:t xml:space="preserve"> Scipione Maffei di Verona, </w:t>
      </w:r>
      <w:r w:rsidRPr="009D1EE2">
        <w:rPr>
          <w:rFonts w:ascii="Century Gothic" w:hAnsi="Century Gothic" w:cstheme="majorBidi"/>
          <w:color w:val="000000"/>
        </w:rPr>
        <w:t xml:space="preserve">ha </w:t>
      </w:r>
      <w:r>
        <w:rPr>
          <w:rFonts w:ascii="Century Gothic" w:hAnsi="Century Gothic" w:cstheme="majorBidi"/>
          <w:color w:val="000000"/>
        </w:rPr>
        <w:t>conseguito</w:t>
      </w:r>
      <w:r w:rsidRPr="009D1EE2">
        <w:rPr>
          <w:rFonts w:ascii="Century Gothic" w:hAnsi="Century Gothic" w:cstheme="majorBidi"/>
          <w:color w:val="000000"/>
        </w:rPr>
        <w:t xml:space="preserve"> il </w:t>
      </w:r>
      <w:r w:rsidRPr="009D1EE2">
        <w:rPr>
          <w:rFonts w:ascii="Century Gothic" w:hAnsi="Century Gothic" w:cstheme="majorBidi"/>
          <w:b/>
          <w:color w:val="000000"/>
        </w:rPr>
        <w:t xml:space="preserve">Diploma in Violino </w:t>
      </w:r>
      <w:r w:rsidRPr="00BD326E">
        <w:rPr>
          <w:rFonts w:ascii="Century Gothic" w:hAnsi="Century Gothic" w:cstheme="majorBidi"/>
          <w:bCs/>
          <w:color w:val="000000"/>
        </w:rPr>
        <w:t>con il massimo dei voti</w:t>
      </w:r>
      <w:r>
        <w:rPr>
          <w:rFonts w:ascii="Century Gothic" w:hAnsi="Century Gothic" w:cstheme="majorBidi"/>
          <w:b/>
          <w:color w:val="000000"/>
        </w:rPr>
        <w:t xml:space="preserve">, </w:t>
      </w:r>
      <w:r w:rsidRPr="009D1EE2">
        <w:rPr>
          <w:rFonts w:ascii="Century Gothic" w:hAnsi="Century Gothic" w:cstheme="majorBidi"/>
          <w:color w:val="000000"/>
        </w:rPr>
        <w:t xml:space="preserve">presso il </w:t>
      </w:r>
      <w:r w:rsidRPr="009D1EE2">
        <w:rPr>
          <w:rFonts w:ascii="Century Gothic" w:hAnsi="Century Gothic" w:cstheme="majorBidi"/>
          <w:b/>
          <w:color w:val="000000"/>
        </w:rPr>
        <w:t>Conservatorio E. F. Dall</w:t>
      </w:r>
      <w:r w:rsidRPr="009D1EE2">
        <w:rPr>
          <w:rFonts w:ascii="Century Gothic" w:eastAsia="Helvetica" w:hAnsi="Century Gothic" w:cstheme="majorBidi"/>
          <w:b/>
          <w:color w:val="000000"/>
        </w:rPr>
        <w:t xml:space="preserve">’Abaco di Verona </w:t>
      </w:r>
      <w:r w:rsidRPr="009D1EE2">
        <w:rPr>
          <w:rFonts w:ascii="Century Gothic" w:hAnsi="Century Gothic" w:cstheme="majorBidi"/>
          <w:color w:val="000000"/>
        </w:rPr>
        <w:t xml:space="preserve">nel 1983, studiando dapprima con Piero Toso poi con Vasco Tonello, entrambi allievi di quel grande Maestro Luigi Ferro, vero artefice della scuola violinistica veneta. Si </w:t>
      </w:r>
      <w:r w:rsidRPr="009D1EE2">
        <w:rPr>
          <w:rFonts w:ascii="Century Gothic" w:eastAsia="Helvetica" w:hAnsi="Century Gothic" w:cstheme="majorBidi"/>
          <w:color w:val="000000"/>
        </w:rPr>
        <w:t xml:space="preserve">è poi </w:t>
      </w:r>
      <w:r w:rsidRPr="002F463A">
        <w:rPr>
          <w:rFonts w:ascii="Century Gothic" w:eastAsia="Helvetica" w:hAnsi="Century Gothic" w:cstheme="majorBidi"/>
          <w:b/>
          <w:bCs/>
          <w:color w:val="000000"/>
        </w:rPr>
        <w:t>perfezionato con il Maestro Corrado Romano al Conservatorio di Ginevra</w:t>
      </w:r>
      <w:r w:rsidRPr="009D1EE2">
        <w:rPr>
          <w:rFonts w:ascii="Century Gothic" w:eastAsia="Helvetica" w:hAnsi="Century Gothic" w:cstheme="majorBidi"/>
          <w:color w:val="000000"/>
        </w:rPr>
        <w:t>.</w:t>
      </w:r>
      <w:r>
        <w:rPr>
          <w:rFonts w:ascii="Century Gothic" w:hAnsi="Century Gothic" w:cstheme="majorBidi"/>
          <w:color w:val="000000"/>
        </w:rPr>
        <w:t xml:space="preserve"> </w:t>
      </w:r>
      <w:r>
        <w:rPr>
          <w:rFonts w:ascii="Century Gothic" w:eastAsia="Helvetica" w:hAnsi="Century Gothic" w:cstheme="majorBidi"/>
          <w:color w:val="000000"/>
        </w:rPr>
        <w:t>Ha collaborato</w:t>
      </w:r>
      <w:r w:rsidRPr="009D1EE2">
        <w:rPr>
          <w:rFonts w:ascii="Century Gothic" w:hAnsi="Century Gothic" w:cstheme="majorBidi"/>
          <w:color w:val="000000"/>
        </w:rPr>
        <w:t xml:space="preserve"> con molte orchestre in Italia ed all’estero nella veste di concertatore, primo violino di spalla e direttore, riproponendo quindi, anche la figura del KONZERTMEISTER (</w:t>
      </w:r>
      <w:r w:rsidRPr="004B5653">
        <w:rPr>
          <w:rFonts w:ascii="Century Gothic" w:hAnsi="Century Gothic" w:cstheme="majorBidi"/>
          <w:b/>
          <w:bCs/>
          <w:color w:val="000000"/>
        </w:rPr>
        <w:t>Pomeriggi Musicali di Milano</w:t>
      </w:r>
      <w:r w:rsidRPr="009D1EE2">
        <w:rPr>
          <w:rFonts w:ascii="Century Gothic" w:hAnsi="Century Gothic" w:cstheme="majorBidi"/>
          <w:color w:val="000000"/>
        </w:rPr>
        <w:t xml:space="preserve">, </w:t>
      </w:r>
      <w:r w:rsidRPr="004B5653">
        <w:rPr>
          <w:rFonts w:ascii="Century Gothic" w:hAnsi="Century Gothic" w:cstheme="majorBidi"/>
          <w:b/>
          <w:bCs/>
          <w:color w:val="000000"/>
        </w:rPr>
        <w:t>Angelicum</w:t>
      </w:r>
      <w:r w:rsidRPr="009D1EE2">
        <w:rPr>
          <w:rFonts w:ascii="Century Gothic" w:hAnsi="Century Gothic" w:cstheme="majorBidi"/>
          <w:color w:val="000000"/>
        </w:rPr>
        <w:t xml:space="preserve">, </w:t>
      </w:r>
      <w:r w:rsidRPr="004B5653">
        <w:rPr>
          <w:rFonts w:ascii="Century Gothic" w:hAnsi="Century Gothic" w:cstheme="majorBidi"/>
          <w:b/>
          <w:bCs/>
          <w:color w:val="000000"/>
        </w:rPr>
        <w:t>Istituzione Sinfonica Abruzzese</w:t>
      </w:r>
      <w:r w:rsidRPr="009D1EE2">
        <w:rPr>
          <w:rFonts w:ascii="Century Gothic" w:hAnsi="Century Gothic" w:cstheme="majorBidi"/>
          <w:color w:val="000000"/>
        </w:rPr>
        <w:t xml:space="preserve">, </w:t>
      </w:r>
      <w:r w:rsidRPr="004B5653">
        <w:rPr>
          <w:rFonts w:ascii="Century Gothic" w:hAnsi="Century Gothic" w:cstheme="majorBidi"/>
          <w:b/>
          <w:bCs/>
          <w:color w:val="000000"/>
        </w:rPr>
        <w:t>Orchestra di Lugano</w:t>
      </w:r>
      <w:r w:rsidRPr="009D1EE2">
        <w:rPr>
          <w:rFonts w:ascii="Century Gothic" w:hAnsi="Century Gothic" w:cstheme="majorBidi"/>
          <w:color w:val="000000"/>
        </w:rPr>
        <w:t xml:space="preserve">, </w:t>
      </w:r>
      <w:r w:rsidRPr="004B5653">
        <w:rPr>
          <w:rFonts w:ascii="Century Gothic" w:hAnsi="Century Gothic" w:cstheme="majorBidi"/>
          <w:b/>
          <w:bCs/>
          <w:color w:val="000000"/>
        </w:rPr>
        <w:t>Sinfonietta del Teatro Lirico di Cagliari</w:t>
      </w:r>
      <w:r w:rsidRPr="009D1EE2">
        <w:rPr>
          <w:rFonts w:ascii="Century Gothic" w:hAnsi="Century Gothic" w:cstheme="majorBidi"/>
          <w:color w:val="000000"/>
        </w:rPr>
        <w:t xml:space="preserve">, </w:t>
      </w:r>
      <w:r w:rsidRPr="004B5653">
        <w:rPr>
          <w:rFonts w:ascii="Century Gothic" w:hAnsi="Century Gothic" w:cstheme="majorBidi"/>
          <w:b/>
          <w:bCs/>
          <w:color w:val="000000"/>
        </w:rPr>
        <w:t>Orchestra del Teatro Lirico di Cagliari</w:t>
      </w:r>
      <w:r w:rsidRPr="009D1EE2">
        <w:rPr>
          <w:rFonts w:ascii="Century Gothic" w:hAnsi="Century Gothic" w:cstheme="majorBidi"/>
          <w:color w:val="000000"/>
        </w:rPr>
        <w:t xml:space="preserve">, </w:t>
      </w:r>
      <w:r w:rsidRPr="004B5653">
        <w:rPr>
          <w:rFonts w:ascii="Century Gothic" w:hAnsi="Century Gothic" w:cstheme="majorBidi"/>
          <w:b/>
          <w:bCs/>
          <w:color w:val="000000"/>
        </w:rPr>
        <w:t>Accademia I Filarmonici</w:t>
      </w:r>
      <w:r w:rsidRPr="009D1EE2">
        <w:rPr>
          <w:rFonts w:ascii="Century Gothic" w:hAnsi="Century Gothic" w:cstheme="majorBidi"/>
          <w:color w:val="000000"/>
        </w:rPr>
        <w:t xml:space="preserve">, </w:t>
      </w:r>
      <w:r w:rsidRPr="004B5653">
        <w:rPr>
          <w:rFonts w:ascii="Century Gothic" w:hAnsi="Century Gothic" w:cstheme="majorBidi"/>
          <w:b/>
          <w:bCs/>
          <w:color w:val="000000"/>
        </w:rPr>
        <w:t xml:space="preserve">I Virtuosi Italiani </w:t>
      </w:r>
      <w:r w:rsidRPr="009D1EE2">
        <w:rPr>
          <w:rFonts w:ascii="Century Gothic" w:hAnsi="Century Gothic" w:cstheme="majorBidi"/>
          <w:color w:val="000000"/>
        </w:rPr>
        <w:t>ecc.) oltre che come solista. Sempre come concertatore viene invitato dai più importanti teatri e principali enti musicali italiani e stranieri</w:t>
      </w:r>
      <w:r w:rsidRPr="00901C8F">
        <w:rPr>
          <w:rFonts w:ascii="Century Gothic" w:hAnsi="Century Gothic" w:cstheme="majorBidi"/>
          <w:b/>
          <w:bCs/>
          <w:color w:val="000000"/>
        </w:rPr>
        <w:t xml:space="preserve">: Teatro alla Scala, Maggio Musicale Fiorentino, </w:t>
      </w:r>
      <w:r>
        <w:rPr>
          <w:rFonts w:ascii="Century Gothic" w:hAnsi="Century Gothic" w:cstheme="majorBidi"/>
          <w:b/>
          <w:bCs/>
          <w:color w:val="000000"/>
        </w:rPr>
        <w:t xml:space="preserve">Teatro dell’Opera di Roma, </w:t>
      </w:r>
      <w:r w:rsidRPr="00901C8F">
        <w:rPr>
          <w:rFonts w:ascii="Century Gothic" w:hAnsi="Century Gothic" w:cstheme="majorBidi"/>
          <w:b/>
          <w:bCs/>
          <w:color w:val="000000"/>
        </w:rPr>
        <w:t xml:space="preserve">Teatro La Fenice, Teatro Regio di Parma, Associazione Barattelli de L’Aquila, Unione Musicale di Torino, Istituzione Universitaria dei Concerti di Roma. </w:t>
      </w:r>
      <w:r w:rsidRPr="009D1EE2">
        <w:rPr>
          <w:rFonts w:ascii="Century Gothic" w:hAnsi="Century Gothic" w:cstheme="majorBidi"/>
          <w:color w:val="000000"/>
        </w:rPr>
        <w:t xml:space="preserve">Viene regolarmente invitato nei Festival più importanti sia in Italia che in </w:t>
      </w:r>
      <w:r w:rsidRPr="00901C8F">
        <w:rPr>
          <w:rFonts w:ascii="Century Gothic" w:hAnsi="Century Gothic" w:cstheme="majorBidi"/>
          <w:b/>
          <w:bCs/>
          <w:color w:val="000000"/>
        </w:rPr>
        <w:t>Francia, Germania, Spagna, Inghilterra, Stati Uniti, Giappone, Russia, Cina e Corea.</w:t>
      </w:r>
      <w:r w:rsidRPr="009D1EE2">
        <w:rPr>
          <w:rFonts w:ascii="Century Gothic" w:hAnsi="Century Gothic" w:cstheme="majorBidi"/>
          <w:color w:val="000000"/>
        </w:rPr>
        <w:t xml:space="preserve"> Dopo aver vinto numerosi concorsi internazionali, dal 1986, ha collaborato stabilmente come Primo Violino di Spalla con molte ed importanti orchestre, tra cui quella dei </w:t>
      </w:r>
      <w:r w:rsidRPr="00901C8F">
        <w:rPr>
          <w:rFonts w:ascii="Century Gothic" w:hAnsi="Century Gothic" w:cstheme="majorBidi"/>
          <w:b/>
          <w:bCs/>
          <w:color w:val="000000"/>
        </w:rPr>
        <w:t>Pomeriggi Musicali di Milano, del Teatro Comunale di Bologna, del Teatro Lirico di Cagliari e del Teatro alla Scala di Milano</w:t>
      </w:r>
      <w:r w:rsidRPr="009D1EE2">
        <w:rPr>
          <w:rFonts w:ascii="Century Gothic" w:hAnsi="Century Gothic" w:cstheme="majorBidi"/>
          <w:color w:val="000000"/>
        </w:rPr>
        <w:t xml:space="preserve">, collaborando con i più grandi Direttori d’orchestra quali: </w:t>
      </w:r>
      <w:r w:rsidRPr="00901C8F">
        <w:rPr>
          <w:rFonts w:ascii="Century Gothic" w:hAnsi="Century Gothic" w:cstheme="majorBidi"/>
          <w:b/>
          <w:bCs/>
          <w:color w:val="000000"/>
        </w:rPr>
        <w:t xml:space="preserve">Riccardo Muti, Riccardo Chailly, Valery Gergiev, Dmitri </w:t>
      </w:r>
      <w:proofErr w:type="spellStart"/>
      <w:r w:rsidRPr="00901C8F">
        <w:rPr>
          <w:rFonts w:ascii="Century Gothic" w:hAnsi="Century Gothic" w:cstheme="majorBidi"/>
          <w:b/>
          <w:bCs/>
          <w:color w:val="000000"/>
        </w:rPr>
        <w:t>Yurovsky</w:t>
      </w:r>
      <w:proofErr w:type="spellEnd"/>
      <w:r w:rsidRPr="00901C8F">
        <w:rPr>
          <w:rFonts w:ascii="Century Gothic" w:hAnsi="Century Gothic" w:cstheme="majorBidi"/>
          <w:b/>
          <w:bCs/>
          <w:color w:val="000000"/>
        </w:rPr>
        <w:t xml:space="preserve">, </w:t>
      </w:r>
      <w:proofErr w:type="spellStart"/>
      <w:r w:rsidRPr="00901C8F">
        <w:rPr>
          <w:rFonts w:ascii="Century Gothic" w:hAnsi="Century Gothic" w:cstheme="majorBidi"/>
          <w:b/>
          <w:bCs/>
          <w:color w:val="000000"/>
        </w:rPr>
        <w:t>Myun</w:t>
      </w:r>
      <w:proofErr w:type="spellEnd"/>
      <w:r w:rsidRPr="00901C8F">
        <w:rPr>
          <w:rFonts w:ascii="Century Gothic" w:hAnsi="Century Gothic" w:cstheme="majorBidi"/>
          <w:b/>
          <w:bCs/>
          <w:color w:val="000000"/>
        </w:rPr>
        <w:t xml:space="preserve"> Whun Chung, Giuseppe Sinopoli, Yuri Temirkanov</w:t>
      </w:r>
      <w:r w:rsidRPr="009D1EE2">
        <w:rPr>
          <w:rFonts w:ascii="Century Gothic" w:hAnsi="Century Gothic" w:cstheme="majorBidi"/>
          <w:color w:val="000000"/>
        </w:rPr>
        <w:t xml:space="preserve"> ecc. Nel giugno del 2009 ha fatto il suo esordio come solista nella prestigiosa sala Isaac Stern nella </w:t>
      </w:r>
      <w:proofErr w:type="spellStart"/>
      <w:r w:rsidRPr="009D1EE2">
        <w:rPr>
          <w:rFonts w:ascii="Century Gothic" w:hAnsi="Century Gothic" w:cstheme="majorBidi"/>
          <w:color w:val="000000"/>
        </w:rPr>
        <w:t>Carnagie</w:t>
      </w:r>
      <w:proofErr w:type="spellEnd"/>
      <w:r w:rsidRPr="009D1EE2">
        <w:rPr>
          <w:rFonts w:ascii="Century Gothic" w:hAnsi="Century Gothic" w:cstheme="majorBidi"/>
          <w:color w:val="000000"/>
        </w:rPr>
        <w:t xml:space="preserve"> Hall di New York interpretando i concerti di W. A. Mozart per violino e orchestra, riscuotendo un eccezionale successo personale in un auditorium completamente esaurito.</w:t>
      </w:r>
    </w:p>
    <w:p w14:paraId="5E24D6E7" w14:textId="27C16211" w:rsidR="00B16174" w:rsidRPr="007C2880" w:rsidRDefault="00B16174" w:rsidP="00B16174">
      <w:pPr>
        <w:jc w:val="both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Come</w:t>
      </w:r>
      <w:r w:rsidRPr="009D1EE2">
        <w:rPr>
          <w:rFonts w:ascii="Century Gothic" w:eastAsia="Helvetica" w:hAnsi="Century Gothic" w:cstheme="majorBidi"/>
        </w:rPr>
        <w:t xml:space="preserve"> direttore artistico </w:t>
      </w:r>
      <w:r>
        <w:rPr>
          <w:rFonts w:ascii="Century Gothic" w:eastAsia="Helvetica" w:hAnsi="Century Gothic" w:cstheme="majorBidi"/>
        </w:rPr>
        <w:t xml:space="preserve">ha collaborato con molte e importanti istituzioni in Italia: </w:t>
      </w:r>
      <w:r>
        <w:rPr>
          <w:rFonts w:ascii="Century Gothic" w:hAnsi="Century Gothic" w:cstheme="majorBidi"/>
          <w:b/>
          <w:bCs/>
        </w:rPr>
        <w:t>n</w:t>
      </w:r>
      <w:r w:rsidRPr="00BD326E">
        <w:rPr>
          <w:rFonts w:ascii="Century Gothic" w:hAnsi="Century Gothic" w:cstheme="majorBidi"/>
          <w:b/>
          <w:bCs/>
        </w:rPr>
        <w:t xml:space="preserve">el 2016 </w:t>
      </w:r>
      <w:r>
        <w:rPr>
          <w:rFonts w:ascii="Century Gothic" w:hAnsi="Century Gothic" w:cstheme="majorBidi"/>
        </w:rPr>
        <w:t>è stato</w:t>
      </w:r>
      <w:r w:rsidRPr="009D1EE2">
        <w:rPr>
          <w:rFonts w:ascii="Century Gothic" w:hAnsi="Century Gothic" w:cstheme="majorBidi"/>
        </w:rPr>
        <w:t xml:space="preserve"> nominato </w:t>
      </w:r>
      <w:r>
        <w:rPr>
          <w:rFonts w:ascii="Century Gothic" w:hAnsi="Century Gothic" w:cstheme="majorBidi"/>
        </w:rPr>
        <w:t>dal</w:t>
      </w:r>
      <w:r w:rsidRPr="009D1EE2">
        <w:rPr>
          <w:rFonts w:ascii="Century Gothic" w:hAnsi="Century Gothic" w:cstheme="majorBidi"/>
        </w:rPr>
        <w:t xml:space="preserve">la Fondazione Cariverona </w:t>
      </w:r>
      <w:r w:rsidRPr="00BD326E">
        <w:rPr>
          <w:rFonts w:ascii="Century Gothic" w:hAnsi="Century Gothic" w:cstheme="majorBidi"/>
          <w:b/>
          <w:bCs/>
        </w:rPr>
        <w:t>direttore artistico del Teatro Ristori di Verona</w:t>
      </w:r>
      <w:r w:rsidRPr="009D1EE2">
        <w:rPr>
          <w:rFonts w:ascii="Century Gothic" w:hAnsi="Century Gothic" w:cstheme="majorBidi"/>
        </w:rPr>
        <w:t>, incarico che ricopre tutt’o</w:t>
      </w:r>
      <w:r>
        <w:rPr>
          <w:rFonts w:ascii="Century Gothic" w:hAnsi="Century Gothic" w:cstheme="majorBidi"/>
        </w:rPr>
        <w:t xml:space="preserve">ra, organizzando diverse rassegne dedicate alla </w:t>
      </w:r>
      <w:r w:rsidRPr="00D2258A">
        <w:rPr>
          <w:rFonts w:ascii="Century Gothic" w:hAnsi="Century Gothic" w:cstheme="majorBidi"/>
          <w:b/>
          <w:bCs/>
        </w:rPr>
        <w:t>MUSICA BAROCCA, CONCERTISTICA, JAZZ, DANZA</w:t>
      </w:r>
      <w:r>
        <w:rPr>
          <w:rFonts w:ascii="Century Gothic" w:hAnsi="Century Gothic" w:cstheme="majorBidi"/>
        </w:rPr>
        <w:t xml:space="preserve"> e un’importante sezione dedicata alle nuove generazioni </w:t>
      </w:r>
      <w:r w:rsidRPr="00D2258A">
        <w:rPr>
          <w:rFonts w:ascii="Century Gothic" w:hAnsi="Century Gothic" w:cstheme="majorBidi"/>
          <w:b/>
          <w:bCs/>
        </w:rPr>
        <w:t>EDUCATIONAL</w:t>
      </w:r>
      <w:r>
        <w:rPr>
          <w:rFonts w:ascii="Century Gothic" w:hAnsi="Century Gothic" w:cstheme="majorBidi"/>
        </w:rPr>
        <w:t xml:space="preserve">. Anche durante la pandemia non ha smesso di ripensare a una programmazione che, utilizzando i mezzi tecnologici a disposizione, fosse fruibile dal pubblico tramite i diversi </w:t>
      </w:r>
      <w:proofErr w:type="gramStart"/>
      <w:r>
        <w:rPr>
          <w:rFonts w:ascii="Century Gothic" w:hAnsi="Century Gothic" w:cstheme="majorBidi"/>
        </w:rPr>
        <w:t>device</w:t>
      </w:r>
      <w:proofErr w:type="gramEnd"/>
      <w:r>
        <w:rPr>
          <w:rFonts w:ascii="Century Gothic" w:hAnsi="Century Gothic" w:cstheme="majorBidi"/>
        </w:rPr>
        <w:t xml:space="preserve"> a disposizione: smartphone, smart TV, iPad ecc. realizzando la serie </w:t>
      </w:r>
      <w:r w:rsidRPr="003D4AD2">
        <w:rPr>
          <w:rFonts w:ascii="Century Gothic" w:hAnsi="Century Gothic" w:cstheme="majorBidi"/>
          <w:b/>
          <w:bCs/>
        </w:rPr>
        <w:t>TEATRO RISTORI DIGITAL</w:t>
      </w:r>
      <w:r>
        <w:rPr>
          <w:rFonts w:ascii="Century Gothic" w:hAnsi="Century Gothic" w:cstheme="majorBidi"/>
        </w:rPr>
        <w:t xml:space="preserve">, con una ventina di programmi dedicati, che ha ottenuto diverse decine di migliaia di visualizzazioni su YouTube e su Facebook. Nel 2023 ha ideato e organizzato il </w:t>
      </w:r>
      <w:r w:rsidRPr="000003E0">
        <w:rPr>
          <w:rFonts w:ascii="Century Gothic" w:hAnsi="Century Gothic" w:cstheme="majorBidi"/>
          <w:b/>
          <w:bCs/>
        </w:rPr>
        <w:t>RISTORI BAROQUE FESTIVAL</w:t>
      </w:r>
      <w:r>
        <w:rPr>
          <w:rFonts w:ascii="Century Gothic" w:hAnsi="Century Gothic" w:cstheme="majorBidi"/>
        </w:rPr>
        <w:t xml:space="preserve"> giunto quest’anno alla </w:t>
      </w:r>
      <w:r w:rsidR="009D2B24">
        <w:rPr>
          <w:rFonts w:ascii="Century Gothic" w:hAnsi="Century Gothic" w:cstheme="majorBidi"/>
        </w:rPr>
        <w:t>terza</w:t>
      </w:r>
      <w:r>
        <w:rPr>
          <w:rFonts w:ascii="Century Gothic" w:hAnsi="Century Gothic" w:cstheme="majorBidi"/>
        </w:rPr>
        <w:t xml:space="preserve"> edizione con grandi complessi e artisti internazionali (</w:t>
      </w:r>
      <w:r w:rsidRPr="000003E0">
        <w:rPr>
          <w:rFonts w:ascii="Century Gothic" w:hAnsi="Century Gothic" w:cstheme="majorBidi"/>
          <w:b/>
          <w:bCs/>
        </w:rPr>
        <w:t xml:space="preserve">Jordi Savall, Ottavio Dantone, Accademia Bizantina, ZEFIRO ORCHESTRA con Alfredo Bernardini, </w:t>
      </w:r>
      <w:r w:rsidR="009D2B24">
        <w:rPr>
          <w:rFonts w:ascii="Century Gothic" w:hAnsi="Century Gothic" w:cstheme="majorBidi"/>
          <w:b/>
          <w:bCs/>
        </w:rPr>
        <w:t xml:space="preserve">Ton Koopman, Amsterdam </w:t>
      </w:r>
      <w:proofErr w:type="spellStart"/>
      <w:r w:rsidR="009D2B24">
        <w:rPr>
          <w:rFonts w:ascii="Century Gothic" w:hAnsi="Century Gothic" w:cstheme="majorBidi"/>
          <w:b/>
          <w:bCs/>
        </w:rPr>
        <w:t>Baroque</w:t>
      </w:r>
      <w:proofErr w:type="spellEnd"/>
      <w:r w:rsidR="009D2B24">
        <w:rPr>
          <w:rFonts w:ascii="Century Gothic" w:hAnsi="Century Gothic" w:cstheme="majorBidi"/>
          <w:b/>
          <w:bCs/>
        </w:rPr>
        <w:t xml:space="preserve"> Orchestra</w:t>
      </w:r>
      <w:r>
        <w:rPr>
          <w:rFonts w:ascii="Century Gothic" w:hAnsi="Century Gothic" w:cstheme="majorBidi"/>
        </w:rPr>
        <w:t xml:space="preserve">, </w:t>
      </w:r>
      <w:r w:rsidR="009D2B24" w:rsidRPr="009D2B24">
        <w:rPr>
          <w:rFonts w:ascii="Century Gothic" w:hAnsi="Century Gothic" w:cstheme="majorBidi"/>
          <w:b/>
          <w:bCs/>
        </w:rPr>
        <w:t>Fabio Biondi, Europa Galante</w:t>
      </w:r>
      <w:r w:rsidR="009D2B24">
        <w:rPr>
          <w:rFonts w:ascii="Century Gothic" w:hAnsi="Century Gothic" w:cstheme="majorBidi"/>
        </w:rPr>
        <w:t xml:space="preserve"> </w:t>
      </w:r>
      <w:r>
        <w:rPr>
          <w:rFonts w:ascii="Century Gothic" w:hAnsi="Century Gothic" w:cstheme="majorBidi"/>
        </w:rPr>
        <w:t>per citarne alcuni) e progetti trasversali tra generi e arti. Sempre n</w:t>
      </w:r>
      <w:r w:rsidRPr="009D1EE2">
        <w:rPr>
          <w:rFonts w:ascii="Century Gothic" w:hAnsi="Century Gothic" w:cstheme="majorBidi"/>
        </w:rPr>
        <w:t xml:space="preserve">el 2016 è stato incaricato dal Comune di Ala </w:t>
      </w:r>
      <w:r>
        <w:rPr>
          <w:rFonts w:ascii="Century Gothic" w:hAnsi="Century Gothic" w:cstheme="majorBidi"/>
        </w:rPr>
        <w:t xml:space="preserve">(TN), </w:t>
      </w:r>
      <w:r w:rsidRPr="009D1EE2">
        <w:rPr>
          <w:rFonts w:ascii="Century Gothic" w:hAnsi="Century Gothic" w:cstheme="majorBidi"/>
        </w:rPr>
        <w:t>a</w:t>
      </w:r>
      <w:r>
        <w:rPr>
          <w:rFonts w:ascii="Century Gothic" w:hAnsi="Century Gothic" w:cstheme="majorBidi"/>
        </w:rPr>
        <w:t xml:space="preserve">lla realizzazione di </w:t>
      </w:r>
      <w:r w:rsidRPr="009D1EE2">
        <w:rPr>
          <w:rFonts w:ascii="Century Gothic" w:hAnsi="Century Gothic" w:cstheme="majorBidi"/>
        </w:rPr>
        <w:t xml:space="preserve">un progetto dedicato alla musica, per valorizzare il patrimonio artistico della città trentina. Da qui nasce il </w:t>
      </w:r>
      <w:r w:rsidRPr="003329B4">
        <w:rPr>
          <w:rFonts w:ascii="Century Gothic" w:hAnsi="Century Gothic" w:cstheme="majorBidi"/>
          <w:b/>
          <w:bCs/>
        </w:rPr>
        <w:t>Festival estivo</w:t>
      </w:r>
      <w:r w:rsidRPr="009D1EE2">
        <w:rPr>
          <w:rFonts w:ascii="Century Gothic" w:hAnsi="Century Gothic" w:cstheme="majorBidi"/>
        </w:rPr>
        <w:t xml:space="preserve">, che si svolge nei mesi di luglio e agosto </w:t>
      </w:r>
      <w:r w:rsidRPr="003329B4">
        <w:rPr>
          <w:rFonts w:ascii="Century Gothic" w:hAnsi="Century Gothic" w:cstheme="majorBidi"/>
          <w:b/>
          <w:bCs/>
        </w:rPr>
        <w:t>“ALA CITTA’ DI MUSICA”</w:t>
      </w:r>
      <w:r w:rsidRPr="009D1EE2">
        <w:rPr>
          <w:rFonts w:ascii="Century Gothic" w:hAnsi="Century Gothic" w:cstheme="majorBidi"/>
        </w:rPr>
        <w:t xml:space="preserve">, di cui a tutt’oggi è il </w:t>
      </w:r>
      <w:r w:rsidRPr="003329B4">
        <w:rPr>
          <w:rFonts w:ascii="Century Gothic" w:hAnsi="Century Gothic" w:cstheme="majorBidi"/>
          <w:b/>
          <w:bCs/>
        </w:rPr>
        <w:t xml:space="preserve">direttore </w:t>
      </w:r>
      <w:r w:rsidRPr="003329B4">
        <w:rPr>
          <w:rFonts w:ascii="Century Gothic" w:hAnsi="Century Gothic" w:cstheme="majorBidi"/>
          <w:b/>
          <w:bCs/>
        </w:rPr>
        <w:lastRenderedPageBreak/>
        <w:t>artistico</w:t>
      </w:r>
      <w:r w:rsidRPr="009D1EE2">
        <w:rPr>
          <w:rFonts w:ascii="Century Gothic" w:hAnsi="Century Gothic" w:cstheme="majorBidi"/>
        </w:rPr>
        <w:t xml:space="preserve">. </w:t>
      </w:r>
      <w:r>
        <w:rPr>
          <w:rFonts w:ascii="Century Gothic" w:hAnsi="Century Gothic" w:cstheme="majorBidi"/>
        </w:rPr>
        <w:t xml:space="preserve"> Altre collaborazioni degne di nota: </w:t>
      </w:r>
      <w:r w:rsidRPr="00C17984">
        <w:rPr>
          <w:rFonts w:ascii="Century Gothic" w:hAnsi="Century Gothic" w:cstheme="majorBidi"/>
        </w:rPr>
        <w:t>dal 2007 al 2011</w:t>
      </w:r>
      <w:r>
        <w:rPr>
          <w:rFonts w:ascii="Century Gothic" w:hAnsi="Century Gothic" w:cstheme="majorBidi"/>
          <w:b/>
          <w:bCs/>
        </w:rPr>
        <w:t xml:space="preserve"> </w:t>
      </w:r>
      <w:r w:rsidRPr="009D1EE2">
        <w:rPr>
          <w:rFonts w:ascii="Century Gothic" w:hAnsi="Century Gothic" w:cstheme="majorBidi"/>
        </w:rPr>
        <w:t>dell</w:t>
      </w:r>
      <w:r w:rsidRPr="009D1EE2">
        <w:rPr>
          <w:rFonts w:ascii="Century Gothic" w:eastAsia="Helvetica" w:hAnsi="Century Gothic" w:cstheme="majorBidi"/>
        </w:rPr>
        <w:t>’</w:t>
      </w:r>
      <w:r w:rsidRPr="006C431F">
        <w:rPr>
          <w:rFonts w:ascii="Century Gothic" w:eastAsia="Helvetica" w:hAnsi="Century Gothic" w:cstheme="majorBidi"/>
          <w:b/>
          <w:bCs/>
        </w:rPr>
        <w:t xml:space="preserve">Orchestra Sinfonica del </w:t>
      </w:r>
      <w:r w:rsidRPr="006C431F">
        <w:rPr>
          <w:rFonts w:ascii="Century Gothic" w:hAnsi="Century Gothic" w:cstheme="majorBidi"/>
          <w:b/>
          <w:bCs/>
        </w:rPr>
        <w:t>Friuli Venezia Giulia</w:t>
      </w:r>
      <w:r>
        <w:rPr>
          <w:rFonts w:ascii="Century Gothic" w:hAnsi="Century Gothic" w:cstheme="majorBidi"/>
          <w:b/>
          <w:bCs/>
        </w:rPr>
        <w:t>;</w:t>
      </w:r>
      <w:r w:rsidRPr="006C431F">
        <w:rPr>
          <w:rFonts w:ascii="Century Gothic" w:hAnsi="Century Gothic" w:cstheme="majorBidi"/>
          <w:b/>
          <w:bCs/>
        </w:rPr>
        <w:t xml:space="preserve"> </w:t>
      </w:r>
      <w:r>
        <w:rPr>
          <w:rFonts w:ascii="Century Gothic" w:hAnsi="Century Gothic" w:cstheme="majorBidi"/>
        </w:rPr>
        <w:t>2008/2010</w:t>
      </w:r>
      <w:r w:rsidRPr="009D1EE2">
        <w:rPr>
          <w:rFonts w:ascii="Century Gothic" w:hAnsi="Century Gothic" w:cstheme="majorBidi"/>
        </w:rPr>
        <w:t xml:space="preserve"> </w:t>
      </w:r>
      <w:r w:rsidRPr="006C431F">
        <w:rPr>
          <w:rFonts w:ascii="Century Gothic" w:hAnsi="Century Gothic" w:cstheme="majorBidi"/>
          <w:b/>
          <w:bCs/>
        </w:rPr>
        <w:t>Festival I Suoni delle Dolomiti</w:t>
      </w:r>
      <w:r>
        <w:rPr>
          <w:rFonts w:ascii="Century Gothic" w:hAnsi="Century Gothic" w:cstheme="majorBidi"/>
          <w:b/>
          <w:bCs/>
        </w:rPr>
        <w:t>;</w:t>
      </w:r>
      <w:r w:rsidRPr="009D1EE2">
        <w:rPr>
          <w:rFonts w:ascii="Century Gothic" w:hAnsi="Century Gothic" w:cstheme="majorBidi"/>
        </w:rPr>
        <w:t xml:space="preserve"> </w:t>
      </w:r>
      <w:r w:rsidRPr="00C17984">
        <w:rPr>
          <w:rFonts w:ascii="Century Gothic" w:eastAsia="Helvetica" w:hAnsi="Century Gothic" w:cstheme="majorBidi"/>
        </w:rPr>
        <w:t>dal 2011 al 2</w:t>
      </w:r>
      <w:r w:rsidRPr="000930D1">
        <w:rPr>
          <w:rFonts w:ascii="Century Gothic" w:eastAsia="Helvetica" w:hAnsi="Century Gothic" w:cstheme="majorBidi"/>
        </w:rPr>
        <w:t>015</w:t>
      </w:r>
      <w:r>
        <w:rPr>
          <w:rFonts w:ascii="Century Gothic" w:eastAsia="Helvetica" w:hAnsi="Century Gothic" w:cstheme="majorBidi"/>
        </w:rPr>
        <w:t xml:space="preserve"> </w:t>
      </w:r>
      <w:r w:rsidRPr="003329B4">
        <w:rPr>
          <w:rFonts w:ascii="Century Gothic" w:eastAsia="Helvetica" w:hAnsi="Century Gothic" w:cstheme="majorBidi"/>
          <w:b/>
          <w:bCs/>
        </w:rPr>
        <w:t>produzione artistica del Conservatorio Dall’Abaco</w:t>
      </w:r>
      <w:r>
        <w:rPr>
          <w:rFonts w:ascii="Century Gothic" w:eastAsia="Helvetica" w:hAnsi="Century Gothic" w:cstheme="majorBidi"/>
          <w:b/>
          <w:bCs/>
        </w:rPr>
        <w:t>;</w:t>
      </w:r>
      <w:r>
        <w:rPr>
          <w:rFonts w:ascii="Century Gothic" w:hAnsi="Century Gothic" w:cstheme="majorBidi"/>
        </w:rPr>
        <w:t xml:space="preserve"> </w:t>
      </w:r>
      <w:r w:rsidRPr="00C17984">
        <w:rPr>
          <w:rFonts w:ascii="Century Gothic" w:eastAsia="Helvetica" w:hAnsi="Century Gothic" w:cstheme="majorBidi"/>
        </w:rPr>
        <w:t>dal 2011 a tutt’oggi</w:t>
      </w:r>
      <w:r w:rsidRPr="009D1EE2">
        <w:rPr>
          <w:rFonts w:ascii="Century Gothic" w:eastAsia="Helvetica" w:hAnsi="Century Gothic" w:cstheme="majorBidi"/>
        </w:rPr>
        <w:t xml:space="preserve"> </w:t>
      </w:r>
      <w:r w:rsidRPr="003329B4">
        <w:rPr>
          <w:rFonts w:ascii="Century Gothic" w:eastAsia="Helvetica" w:hAnsi="Century Gothic" w:cstheme="majorBidi"/>
          <w:b/>
          <w:bCs/>
        </w:rPr>
        <w:t xml:space="preserve">Stagione Concertistica </w:t>
      </w:r>
      <w:r>
        <w:rPr>
          <w:rFonts w:ascii="Century Gothic" w:eastAsia="Helvetica" w:hAnsi="Century Gothic" w:cstheme="majorBidi"/>
          <w:b/>
          <w:bCs/>
        </w:rPr>
        <w:t xml:space="preserve">presso </w:t>
      </w:r>
      <w:r w:rsidRPr="003329B4">
        <w:rPr>
          <w:rFonts w:ascii="Century Gothic" w:eastAsia="Helvetica" w:hAnsi="Century Gothic" w:cstheme="majorBidi"/>
          <w:b/>
          <w:bCs/>
        </w:rPr>
        <w:t>la Chiesa dell’</w:t>
      </w:r>
      <w:r w:rsidRPr="003329B4">
        <w:rPr>
          <w:rFonts w:ascii="Century Gothic" w:hAnsi="Century Gothic" w:cstheme="majorBidi"/>
          <w:b/>
          <w:bCs/>
        </w:rPr>
        <w:t>Ospedale della Piet</w:t>
      </w:r>
      <w:r w:rsidRPr="003329B4">
        <w:rPr>
          <w:rFonts w:ascii="Century Gothic" w:eastAsia="Helvetica" w:hAnsi="Century Gothic" w:cstheme="majorBidi"/>
          <w:b/>
          <w:bCs/>
        </w:rPr>
        <w:t>à a Venezia</w:t>
      </w:r>
      <w:r>
        <w:rPr>
          <w:rFonts w:ascii="Century Gothic" w:eastAsia="Helvetica" w:hAnsi="Century Gothic" w:cstheme="majorBidi"/>
          <w:b/>
          <w:bCs/>
        </w:rPr>
        <w:t>;</w:t>
      </w:r>
      <w:r>
        <w:rPr>
          <w:rFonts w:ascii="Century Gothic" w:hAnsi="Century Gothic" w:cstheme="majorBidi"/>
        </w:rPr>
        <w:t xml:space="preserve"> 2014 </w:t>
      </w:r>
      <w:r w:rsidRPr="0093058B">
        <w:rPr>
          <w:rFonts w:ascii="Century Gothic" w:hAnsi="Century Gothic" w:cstheme="majorBidi"/>
          <w:b/>
          <w:bCs/>
        </w:rPr>
        <w:t xml:space="preserve">Festival </w:t>
      </w:r>
      <w:r w:rsidRPr="006C431F">
        <w:rPr>
          <w:rFonts w:ascii="Century Gothic" w:hAnsi="Century Gothic" w:cstheme="majorBidi"/>
          <w:b/>
          <w:bCs/>
        </w:rPr>
        <w:t>Pergolesi Spontini di Jesi</w:t>
      </w:r>
      <w:r w:rsidRPr="009D1EE2">
        <w:rPr>
          <w:rFonts w:ascii="Century Gothic" w:hAnsi="Century Gothic" w:cstheme="majorBidi"/>
        </w:rPr>
        <w:t xml:space="preserve"> </w:t>
      </w:r>
      <w:r>
        <w:rPr>
          <w:rFonts w:ascii="Century Gothic" w:hAnsi="Century Gothic" w:cstheme="majorBidi"/>
        </w:rPr>
        <w:t xml:space="preserve">della </w:t>
      </w:r>
      <w:r w:rsidRPr="006C431F">
        <w:rPr>
          <w:rFonts w:ascii="Century Gothic" w:hAnsi="Century Gothic" w:cstheme="majorBidi"/>
          <w:b/>
          <w:bCs/>
        </w:rPr>
        <w:t xml:space="preserve">Fondazione </w:t>
      </w:r>
      <w:r>
        <w:rPr>
          <w:rFonts w:ascii="Century Gothic" w:hAnsi="Century Gothic" w:cstheme="majorBidi"/>
        </w:rPr>
        <w:t>omonima;</w:t>
      </w:r>
      <w:r w:rsidRPr="009D1EE2">
        <w:rPr>
          <w:rFonts w:ascii="Century Gothic" w:eastAsia="Helvetica" w:hAnsi="Century Gothic" w:cstheme="majorBidi"/>
        </w:rPr>
        <w:t xml:space="preserve"> </w:t>
      </w:r>
      <w:r>
        <w:rPr>
          <w:rFonts w:ascii="Century Gothic" w:hAnsi="Century Gothic" w:cstheme="majorBidi"/>
        </w:rPr>
        <w:t>dal 2000 al 2007</w:t>
      </w:r>
      <w:r w:rsidRPr="009D1EE2">
        <w:rPr>
          <w:rFonts w:ascii="Century Gothic" w:hAnsi="Century Gothic" w:cstheme="majorBidi"/>
        </w:rPr>
        <w:t xml:space="preserve"> della produzione </w:t>
      </w:r>
      <w:r>
        <w:rPr>
          <w:rFonts w:ascii="Century Gothic" w:hAnsi="Century Gothic" w:cstheme="majorBidi"/>
        </w:rPr>
        <w:t xml:space="preserve">artistica </w:t>
      </w:r>
      <w:r w:rsidRPr="009D1EE2">
        <w:rPr>
          <w:rFonts w:ascii="Century Gothic" w:hAnsi="Century Gothic" w:cstheme="majorBidi"/>
        </w:rPr>
        <w:t>de</w:t>
      </w:r>
      <w:r>
        <w:rPr>
          <w:rFonts w:ascii="Century Gothic" w:hAnsi="Century Gothic" w:cstheme="majorBidi"/>
        </w:rPr>
        <w:t xml:space="preserve">ll’orchestra </w:t>
      </w:r>
      <w:r w:rsidRPr="00C17984">
        <w:rPr>
          <w:rFonts w:ascii="Century Gothic" w:hAnsi="Century Gothic" w:cstheme="majorBidi"/>
          <w:b/>
          <w:bCs/>
        </w:rPr>
        <w:t>ACCADEMIA I FILARMONICI DI VERONA</w:t>
      </w:r>
      <w:r>
        <w:rPr>
          <w:rFonts w:ascii="Century Gothic" w:hAnsi="Century Gothic" w:cstheme="majorBidi"/>
          <w:b/>
          <w:bCs/>
        </w:rPr>
        <w:t>;</w:t>
      </w:r>
      <w:r>
        <w:rPr>
          <w:rFonts w:ascii="Century Gothic" w:eastAsia="Helvetica" w:hAnsi="Century Gothic" w:cstheme="majorBidi"/>
        </w:rPr>
        <w:t xml:space="preserve"> dal 2006 al 2010 </w:t>
      </w:r>
      <w:r w:rsidRPr="003329B4">
        <w:rPr>
          <w:rFonts w:ascii="Century Gothic" w:eastAsia="Helvetica" w:hAnsi="Century Gothic" w:cstheme="majorBidi"/>
          <w:b/>
          <w:bCs/>
        </w:rPr>
        <w:t>Festival Atlantide al Teatro Nuovo di Verona</w:t>
      </w:r>
      <w:r>
        <w:rPr>
          <w:rFonts w:ascii="Century Gothic" w:eastAsia="Helvetica" w:hAnsi="Century Gothic" w:cstheme="majorBidi"/>
        </w:rPr>
        <w:t>. D</w:t>
      </w:r>
      <w:r w:rsidRPr="009D1EE2">
        <w:rPr>
          <w:rFonts w:ascii="Century Gothic" w:hAnsi="Century Gothic" w:cstheme="majorBidi"/>
        </w:rPr>
        <w:t>al 200</w:t>
      </w:r>
      <w:r>
        <w:rPr>
          <w:rFonts w:ascii="Century Gothic" w:hAnsi="Century Gothic" w:cstheme="majorBidi"/>
        </w:rPr>
        <w:t>8</w:t>
      </w:r>
      <w:r w:rsidRPr="009D1EE2">
        <w:rPr>
          <w:rFonts w:ascii="Century Gothic" w:hAnsi="Century Gothic" w:cstheme="majorBidi"/>
        </w:rPr>
        <w:t xml:space="preserve"> a tutt</w:t>
      </w:r>
      <w:r w:rsidRPr="009D1EE2">
        <w:rPr>
          <w:rFonts w:ascii="Century Gothic" w:eastAsia="Helvetica" w:hAnsi="Century Gothic" w:cstheme="majorBidi"/>
        </w:rPr>
        <w:t xml:space="preserve">’oggi è il direttore musicale e artistico de </w:t>
      </w:r>
      <w:r w:rsidRPr="003329B4">
        <w:rPr>
          <w:rFonts w:ascii="Century Gothic" w:eastAsia="Helvetica" w:hAnsi="Century Gothic" w:cstheme="majorBidi"/>
          <w:b/>
          <w:bCs/>
        </w:rPr>
        <w:t>I Virtuosi Italiani</w:t>
      </w:r>
      <w:r w:rsidRPr="009D1EE2">
        <w:rPr>
          <w:rFonts w:ascii="Century Gothic" w:eastAsia="Helvetica" w:hAnsi="Century Gothic" w:cstheme="majorBidi"/>
        </w:rPr>
        <w:t xml:space="preserve"> che da </w:t>
      </w:r>
      <w:r>
        <w:rPr>
          <w:rFonts w:ascii="Century Gothic" w:eastAsia="Helvetica" w:hAnsi="Century Gothic" w:cstheme="majorBidi"/>
        </w:rPr>
        <w:t>più di 3</w:t>
      </w:r>
      <w:r w:rsidRPr="009D1EE2">
        <w:rPr>
          <w:rFonts w:ascii="Century Gothic" w:eastAsia="Helvetica" w:hAnsi="Century Gothic" w:cstheme="majorBidi"/>
        </w:rPr>
        <w:t xml:space="preserve">0 </w:t>
      </w:r>
      <w:r>
        <w:rPr>
          <w:rFonts w:ascii="Century Gothic" w:eastAsia="Helvetica" w:hAnsi="Century Gothic" w:cstheme="majorBidi"/>
        </w:rPr>
        <w:t>anni</w:t>
      </w:r>
      <w:r w:rsidRPr="009D1EE2">
        <w:rPr>
          <w:rFonts w:ascii="Century Gothic" w:eastAsia="Helvetica" w:hAnsi="Century Gothic" w:cstheme="majorBidi"/>
        </w:rPr>
        <w:t xml:space="preserve"> svolgono la loro apprezzata attività concertistica</w:t>
      </w:r>
      <w:r>
        <w:rPr>
          <w:rFonts w:ascii="Century Gothic" w:eastAsia="Helvetica" w:hAnsi="Century Gothic" w:cstheme="majorBidi"/>
        </w:rPr>
        <w:t>, prima</w:t>
      </w:r>
      <w:r w:rsidRPr="009D1EE2">
        <w:rPr>
          <w:rFonts w:ascii="Century Gothic" w:eastAsia="Helvetica" w:hAnsi="Century Gothic" w:cstheme="majorBidi"/>
        </w:rPr>
        <w:t xml:space="preserve"> ne</w:t>
      </w:r>
      <w:r w:rsidRPr="009D1EE2">
        <w:rPr>
          <w:rFonts w:ascii="Century Gothic" w:hAnsi="Century Gothic" w:cstheme="majorBidi"/>
        </w:rPr>
        <w:t xml:space="preserve">lla Sala </w:t>
      </w:r>
      <w:proofErr w:type="spellStart"/>
      <w:r w:rsidRPr="009D1EE2">
        <w:rPr>
          <w:rFonts w:ascii="Century Gothic" w:hAnsi="Century Gothic" w:cstheme="majorBidi"/>
        </w:rPr>
        <w:t>Maffeiana</w:t>
      </w:r>
      <w:proofErr w:type="spellEnd"/>
      <w:r w:rsidRPr="009D1EE2">
        <w:rPr>
          <w:rFonts w:ascii="Century Gothic" w:hAnsi="Century Gothic" w:cstheme="majorBidi"/>
        </w:rPr>
        <w:t xml:space="preserve"> del Teatro Filarmonico</w:t>
      </w:r>
      <w:r>
        <w:rPr>
          <w:rFonts w:ascii="Century Gothic" w:hAnsi="Century Gothic" w:cstheme="majorBidi"/>
        </w:rPr>
        <w:t xml:space="preserve"> e ora al </w:t>
      </w:r>
      <w:r w:rsidRPr="00E075FA">
        <w:rPr>
          <w:rFonts w:ascii="Century Gothic" w:hAnsi="Century Gothic" w:cstheme="majorBidi"/>
          <w:b/>
          <w:bCs/>
        </w:rPr>
        <w:t>Teatro Ristori di Verona</w:t>
      </w:r>
      <w:r w:rsidRPr="009D1EE2">
        <w:rPr>
          <w:rFonts w:ascii="Century Gothic" w:hAnsi="Century Gothic" w:cstheme="majorBidi"/>
        </w:rPr>
        <w:t>. È</w:t>
      </w:r>
      <w:r w:rsidRPr="009D1EE2">
        <w:rPr>
          <w:rFonts w:ascii="Century Gothic" w:eastAsia="Helvetica" w:hAnsi="Century Gothic" w:cstheme="majorBidi"/>
        </w:rPr>
        <w:t xml:space="preserve"> l’ideatore e promotore di vari progetti con I Virtuosi, fra cui l’allestimento dell’</w:t>
      </w:r>
      <w:r w:rsidRPr="003329B4">
        <w:rPr>
          <w:rFonts w:ascii="Century Gothic" w:eastAsia="Helvetica" w:hAnsi="Century Gothic" w:cstheme="majorBidi"/>
          <w:b/>
          <w:bCs/>
        </w:rPr>
        <w:t xml:space="preserve">Apollon Musagète di </w:t>
      </w:r>
      <w:proofErr w:type="spellStart"/>
      <w:r w:rsidRPr="003329B4">
        <w:rPr>
          <w:rFonts w:ascii="Century Gothic" w:eastAsia="Helvetica" w:hAnsi="Century Gothic" w:cstheme="majorBidi"/>
          <w:b/>
          <w:bCs/>
        </w:rPr>
        <w:t>Stravinski</w:t>
      </w:r>
      <w:proofErr w:type="spellEnd"/>
      <w:r w:rsidRPr="009D1EE2">
        <w:rPr>
          <w:rFonts w:ascii="Century Gothic" w:eastAsia="Helvetica" w:hAnsi="Century Gothic" w:cstheme="majorBidi"/>
        </w:rPr>
        <w:t xml:space="preserve"> con il New York Ballet, il </w:t>
      </w:r>
      <w:r w:rsidRPr="00BE4058">
        <w:rPr>
          <w:rFonts w:ascii="Century Gothic" w:eastAsia="Helvetica" w:hAnsi="Century Gothic" w:cstheme="majorBidi"/>
          <w:b/>
          <w:bCs/>
        </w:rPr>
        <w:t>Concerto dal Senato delle Repubblica Italiana</w:t>
      </w:r>
      <w:r w:rsidRPr="009D1EE2">
        <w:rPr>
          <w:rFonts w:ascii="Century Gothic" w:eastAsia="Helvetica" w:hAnsi="Century Gothic" w:cstheme="majorBidi"/>
        </w:rPr>
        <w:t xml:space="preserve">, i </w:t>
      </w:r>
      <w:r w:rsidRPr="00BE4058">
        <w:rPr>
          <w:rFonts w:ascii="Century Gothic" w:eastAsia="Helvetica" w:hAnsi="Century Gothic" w:cstheme="majorBidi"/>
          <w:b/>
          <w:bCs/>
        </w:rPr>
        <w:t xml:space="preserve">Concerti </w:t>
      </w:r>
      <w:r w:rsidRPr="00BE4058">
        <w:rPr>
          <w:rFonts w:ascii="Century Gothic" w:hAnsi="Century Gothic" w:cstheme="majorBidi"/>
          <w:b/>
          <w:bCs/>
        </w:rPr>
        <w:t>per la Vita e la Pace, trasmessi in mondovisione nel Natale 2009 e 2013</w:t>
      </w:r>
      <w:r w:rsidRPr="009D1EE2">
        <w:rPr>
          <w:rFonts w:ascii="Century Gothic" w:hAnsi="Century Gothic" w:cstheme="majorBidi"/>
        </w:rPr>
        <w:t xml:space="preserve">, il Concerto dalla Sala Nervi del Vaticano alla presenza di Papa Benedetto XVI, il debutto alla Royal Albert Hall di Londra, la realizzazione di tutte le </w:t>
      </w:r>
      <w:r>
        <w:rPr>
          <w:rFonts w:ascii="Century Gothic" w:hAnsi="Century Gothic" w:cstheme="majorBidi"/>
        </w:rPr>
        <w:t>farse</w:t>
      </w:r>
      <w:r w:rsidRPr="009D1EE2">
        <w:rPr>
          <w:rFonts w:ascii="Century Gothic" w:hAnsi="Century Gothic" w:cstheme="majorBidi"/>
        </w:rPr>
        <w:t xml:space="preserve"> in un atto di Rossini per l</w:t>
      </w:r>
      <w:r w:rsidRPr="009D1EE2">
        <w:rPr>
          <w:rFonts w:ascii="Century Gothic" w:eastAsia="Helvetica" w:hAnsi="Century Gothic" w:cstheme="majorBidi"/>
        </w:rPr>
        <w:t>’Opera Comique di Parigi.</w:t>
      </w:r>
    </w:p>
    <w:p w14:paraId="465535AF" w14:textId="77777777" w:rsidR="00B16174" w:rsidRPr="009D1EE2" w:rsidRDefault="00B16174" w:rsidP="00B16174">
      <w:pPr>
        <w:jc w:val="both"/>
        <w:rPr>
          <w:rFonts w:ascii="Century Gothic" w:hAnsi="Century Gothic" w:cstheme="majorBidi"/>
        </w:rPr>
      </w:pPr>
      <w:r w:rsidRPr="00BD326E">
        <w:rPr>
          <w:rFonts w:ascii="Century Gothic" w:hAnsi="Century Gothic" w:cstheme="majorBidi"/>
          <w:b/>
          <w:bCs/>
        </w:rPr>
        <w:t>Docente di violino</w:t>
      </w:r>
      <w:r w:rsidRPr="009D1EE2">
        <w:rPr>
          <w:rFonts w:ascii="Century Gothic" w:hAnsi="Century Gothic" w:cstheme="majorBidi"/>
        </w:rPr>
        <w:t xml:space="preserve"> nei </w:t>
      </w:r>
      <w:r w:rsidRPr="00BD326E">
        <w:rPr>
          <w:rFonts w:ascii="Century Gothic" w:hAnsi="Century Gothic" w:cstheme="majorBidi"/>
          <w:b/>
          <w:bCs/>
        </w:rPr>
        <w:t>Conservatori di Bolzano, Trento, Verona</w:t>
      </w:r>
      <w:r w:rsidRPr="009D1EE2">
        <w:rPr>
          <w:rFonts w:ascii="Century Gothic" w:hAnsi="Century Gothic" w:cstheme="majorBidi"/>
        </w:rPr>
        <w:t xml:space="preserve">, attualmente insegna presso il </w:t>
      </w:r>
      <w:r w:rsidRPr="00BD326E">
        <w:rPr>
          <w:rFonts w:ascii="Century Gothic" w:hAnsi="Century Gothic" w:cstheme="majorBidi"/>
          <w:b/>
          <w:bCs/>
        </w:rPr>
        <w:t>Conservatorio “L. Marenzio” di Brescia</w:t>
      </w:r>
      <w:r w:rsidRPr="009D1EE2">
        <w:rPr>
          <w:rFonts w:ascii="Century Gothic" w:hAnsi="Century Gothic" w:cstheme="majorBidi"/>
        </w:rPr>
        <w:t>, Alberto Martini ha curato</w:t>
      </w:r>
      <w:r w:rsidRPr="009D1EE2">
        <w:rPr>
          <w:rFonts w:ascii="Century Gothic" w:eastAsia="Helvetica" w:hAnsi="Century Gothic" w:cstheme="majorBidi"/>
        </w:rPr>
        <w:t xml:space="preserve"> la revisione critica e l’incisione integrale </w:t>
      </w:r>
      <w:r w:rsidRPr="009D1EE2">
        <w:rPr>
          <w:rFonts w:ascii="Century Gothic" w:hAnsi="Century Gothic" w:cstheme="majorBidi"/>
        </w:rPr>
        <w:t xml:space="preserve">delle opere di </w:t>
      </w:r>
      <w:proofErr w:type="spellStart"/>
      <w:r w:rsidRPr="009D1EE2">
        <w:rPr>
          <w:rFonts w:ascii="Century Gothic" w:hAnsi="Century Gothic" w:cstheme="majorBidi"/>
        </w:rPr>
        <w:t>Veracini</w:t>
      </w:r>
      <w:proofErr w:type="spellEnd"/>
      <w:r w:rsidRPr="009D1EE2">
        <w:rPr>
          <w:rFonts w:ascii="Century Gothic" w:hAnsi="Century Gothic" w:cstheme="majorBidi"/>
        </w:rPr>
        <w:t xml:space="preserve">, </w:t>
      </w:r>
      <w:proofErr w:type="spellStart"/>
      <w:r w:rsidRPr="009D1EE2">
        <w:rPr>
          <w:rFonts w:ascii="Century Gothic" w:hAnsi="Century Gothic" w:cstheme="majorBidi"/>
        </w:rPr>
        <w:t>Bonporti</w:t>
      </w:r>
      <w:proofErr w:type="spellEnd"/>
      <w:r w:rsidRPr="009D1EE2">
        <w:rPr>
          <w:rFonts w:ascii="Century Gothic" w:hAnsi="Century Gothic" w:cstheme="majorBidi"/>
        </w:rPr>
        <w:t xml:space="preserve">, Bottesini. </w:t>
      </w:r>
    </w:p>
    <w:p w14:paraId="4DF94547" w14:textId="77777777" w:rsidR="00B16174" w:rsidRPr="009D1EE2" w:rsidRDefault="00B16174" w:rsidP="00B16174">
      <w:pPr>
        <w:jc w:val="both"/>
        <w:rPr>
          <w:rFonts w:ascii="Century Gothic" w:hAnsi="Century Gothic" w:cstheme="majorBidi"/>
          <w:sz w:val="20"/>
          <w:szCs w:val="20"/>
        </w:rPr>
      </w:pPr>
      <w:r w:rsidRPr="009D1EE2">
        <w:rPr>
          <w:rFonts w:ascii="Century Gothic" w:hAnsi="Century Gothic" w:cstheme="majorBidi"/>
        </w:rPr>
        <w:t xml:space="preserve">L’attività discografica, che lo vede protagonista come direttore e concertatore è ricchissima con più di 60 CD registrati per le case discografiche più importanti del mercato come </w:t>
      </w:r>
      <w:r w:rsidRPr="005E6A89">
        <w:rPr>
          <w:rFonts w:ascii="Century Gothic" w:hAnsi="Century Gothic" w:cstheme="majorBidi"/>
          <w:b/>
          <w:bCs/>
        </w:rPr>
        <w:t xml:space="preserve">Deutsche </w:t>
      </w:r>
      <w:proofErr w:type="spellStart"/>
      <w:r w:rsidRPr="005E6A89">
        <w:rPr>
          <w:rFonts w:ascii="Century Gothic" w:hAnsi="Century Gothic" w:cstheme="majorBidi"/>
          <w:b/>
          <w:bCs/>
        </w:rPr>
        <w:t>Grammophon</w:t>
      </w:r>
      <w:proofErr w:type="spellEnd"/>
      <w:r>
        <w:rPr>
          <w:rFonts w:ascii="Century Gothic" w:hAnsi="Century Gothic" w:cstheme="majorBidi"/>
          <w:b/>
          <w:bCs/>
        </w:rPr>
        <w:t xml:space="preserve">, </w:t>
      </w:r>
      <w:r w:rsidRPr="009D1EE2">
        <w:rPr>
          <w:rFonts w:ascii="Century Gothic" w:hAnsi="Century Gothic" w:cstheme="majorBidi"/>
          <w:b/>
          <w:bCs/>
        </w:rPr>
        <w:t xml:space="preserve">Warner </w:t>
      </w:r>
      <w:proofErr w:type="spellStart"/>
      <w:r w:rsidRPr="009D1EE2">
        <w:rPr>
          <w:rFonts w:ascii="Century Gothic" w:hAnsi="Century Gothic" w:cstheme="majorBidi"/>
          <w:b/>
          <w:bCs/>
        </w:rPr>
        <w:t>Classics</w:t>
      </w:r>
      <w:proofErr w:type="spellEnd"/>
      <w:r w:rsidRPr="009D1EE2">
        <w:rPr>
          <w:rFonts w:ascii="Century Gothic" w:hAnsi="Century Gothic" w:cstheme="majorBidi"/>
          <w:b/>
          <w:bCs/>
        </w:rPr>
        <w:t xml:space="preserve"> – Erato</w:t>
      </w:r>
      <w:r>
        <w:rPr>
          <w:rFonts w:ascii="Century Gothic" w:hAnsi="Century Gothic" w:cstheme="majorBidi"/>
          <w:b/>
          <w:bCs/>
        </w:rPr>
        <w:t xml:space="preserve">, Sony, </w:t>
      </w:r>
      <w:r w:rsidRPr="005E6A89">
        <w:rPr>
          <w:rFonts w:ascii="Century Gothic" w:hAnsi="Century Gothic" w:cstheme="majorBidi"/>
          <w:b/>
          <w:bCs/>
        </w:rPr>
        <w:t>CPO</w:t>
      </w:r>
      <w:r>
        <w:rPr>
          <w:rFonts w:ascii="Century Gothic" w:hAnsi="Century Gothic" w:cstheme="majorBidi"/>
          <w:b/>
          <w:bCs/>
        </w:rPr>
        <w:t>,</w:t>
      </w:r>
      <w:r w:rsidRPr="00BD326E">
        <w:rPr>
          <w:rFonts w:ascii="Century Gothic" w:hAnsi="Century Gothic" w:cstheme="majorBidi"/>
          <w:b/>
          <w:bCs/>
        </w:rPr>
        <w:t xml:space="preserve"> Chandos, Emi, Naxos, Dynamic, </w:t>
      </w:r>
      <w:proofErr w:type="spellStart"/>
      <w:r w:rsidRPr="00BD326E">
        <w:rPr>
          <w:rFonts w:ascii="Century Gothic" w:hAnsi="Century Gothic" w:cstheme="majorBidi"/>
          <w:b/>
          <w:bCs/>
        </w:rPr>
        <w:t>Verany</w:t>
      </w:r>
      <w:proofErr w:type="spellEnd"/>
      <w:r w:rsidRPr="00BD326E">
        <w:rPr>
          <w:rFonts w:ascii="Century Gothic" w:hAnsi="Century Gothic" w:cstheme="majorBidi"/>
          <w:b/>
          <w:bCs/>
        </w:rPr>
        <w:t xml:space="preserve"> e</w:t>
      </w:r>
      <w:r>
        <w:rPr>
          <w:rFonts w:ascii="Century Gothic" w:hAnsi="Century Gothic" w:cstheme="majorBidi"/>
          <w:b/>
          <w:bCs/>
        </w:rPr>
        <w:t xml:space="preserve">cc. </w:t>
      </w:r>
      <w:r w:rsidRPr="009D1EE2">
        <w:rPr>
          <w:rFonts w:ascii="Century Gothic" w:hAnsi="Century Gothic" w:cstheme="majorBidi"/>
        </w:rPr>
        <w:t xml:space="preserve">ed oltre 400 mila dischi venduti in tutto il mondo. Ha registrato come direttore e come solista l’integrale dell’Opera a stampa di A. Vivaldi, l’integrale dei concerti di F.M. </w:t>
      </w:r>
      <w:proofErr w:type="spellStart"/>
      <w:r w:rsidRPr="009D1EE2">
        <w:rPr>
          <w:rFonts w:ascii="Century Gothic" w:hAnsi="Century Gothic" w:cstheme="majorBidi"/>
        </w:rPr>
        <w:t>Veracini</w:t>
      </w:r>
      <w:proofErr w:type="spellEnd"/>
      <w:r w:rsidRPr="009D1EE2">
        <w:rPr>
          <w:rFonts w:ascii="Century Gothic" w:hAnsi="Century Gothic" w:cstheme="majorBidi"/>
        </w:rPr>
        <w:t xml:space="preserve"> (in prima mondiale e l’ integrale dell’opera di F.A. </w:t>
      </w:r>
      <w:proofErr w:type="spellStart"/>
      <w:r w:rsidRPr="009D1EE2">
        <w:rPr>
          <w:rFonts w:ascii="Century Gothic" w:hAnsi="Century Gothic" w:cstheme="majorBidi"/>
        </w:rPr>
        <w:t>Bonporti</w:t>
      </w:r>
      <w:proofErr w:type="spellEnd"/>
      <w:r w:rsidRPr="009D1EE2">
        <w:rPr>
          <w:rFonts w:ascii="Century Gothic" w:hAnsi="Century Gothic" w:cstheme="majorBidi"/>
        </w:rPr>
        <w:t xml:space="preserve"> (in prima mondiale), per la quale ha ricevuto vari premi discografici, tra i quali: </w:t>
      </w:r>
      <w:r w:rsidRPr="003329B4">
        <w:rPr>
          <w:rFonts w:ascii="Century Gothic" w:hAnsi="Century Gothic" w:cstheme="majorBidi"/>
          <w:b/>
          <w:bCs/>
        </w:rPr>
        <w:t>“Cinque Stelle” premio Goldberg</w:t>
      </w:r>
      <w:r w:rsidRPr="009D1EE2">
        <w:rPr>
          <w:rFonts w:ascii="Century Gothic" w:hAnsi="Century Gothic" w:cstheme="majorBidi"/>
        </w:rPr>
        <w:t xml:space="preserve"> della omonima rivista tedesca, il </w:t>
      </w:r>
      <w:r w:rsidRPr="003329B4">
        <w:rPr>
          <w:rFonts w:ascii="Century Gothic" w:hAnsi="Century Gothic" w:cstheme="majorBidi"/>
          <w:b/>
          <w:bCs/>
        </w:rPr>
        <w:t>“Diapason d’Oro”</w:t>
      </w:r>
      <w:r w:rsidRPr="009D1EE2">
        <w:rPr>
          <w:rFonts w:ascii="Century Gothic" w:hAnsi="Century Gothic" w:cstheme="majorBidi"/>
        </w:rPr>
        <w:t xml:space="preserve"> della rivista francese Diapason, </w:t>
      </w:r>
      <w:r w:rsidRPr="003329B4">
        <w:rPr>
          <w:rFonts w:ascii="Century Gothic" w:hAnsi="Century Gothic" w:cstheme="majorBidi"/>
          <w:b/>
          <w:bCs/>
        </w:rPr>
        <w:t xml:space="preserve">“Choc de la </w:t>
      </w:r>
      <w:proofErr w:type="spellStart"/>
      <w:r w:rsidRPr="003329B4">
        <w:rPr>
          <w:rFonts w:ascii="Century Gothic" w:hAnsi="Century Gothic" w:cstheme="majorBidi"/>
          <w:b/>
          <w:bCs/>
        </w:rPr>
        <w:t>Musique</w:t>
      </w:r>
      <w:proofErr w:type="spellEnd"/>
      <w:r w:rsidRPr="003329B4">
        <w:rPr>
          <w:rFonts w:ascii="Century Gothic" w:hAnsi="Century Gothic" w:cstheme="majorBidi"/>
          <w:b/>
          <w:bCs/>
        </w:rPr>
        <w:t>”</w:t>
      </w:r>
      <w:r w:rsidRPr="009D1EE2">
        <w:rPr>
          <w:rFonts w:ascii="Century Gothic" w:hAnsi="Century Gothic" w:cstheme="majorBidi"/>
        </w:rPr>
        <w:t xml:space="preserve"> della rivista francese Le Monde de la </w:t>
      </w:r>
      <w:proofErr w:type="spellStart"/>
      <w:r w:rsidRPr="009D1EE2">
        <w:rPr>
          <w:rFonts w:ascii="Century Gothic" w:hAnsi="Century Gothic" w:cstheme="majorBidi"/>
        </w:rPr>
        <w:t>Musique</w:t>
      </w:r>
      <w:proofErr w:type="spellEnd"/>
      <w:r w:rsidRPr="009D1EE2">
        <w:rPr>
          <w:rFonts w:ascii="Century Gothic" w:hAnsi="Century Gothic" w:cstheme="majorBidi"/>
        </w:rPr>
        <w:t>, oltre a varie 5 stelle della rivista italiana MUSICA.</w:t>
      </w:r>
      <w:r w:rsidRPr="009D1EE2">
        <w:rPr>
          <w:rFonts w:ascii="Century Gothic" w:hAnsi="Century Gothic" w:cstheme="majorBidi"/>
          <w:sz w:val="20"/>
          <w:szCs w:val="20"/>
        </w:rPr>
        <w:t xml:space="preserve"> </w:t>
      </w:r>
    </w:p>
    <w:p w14:paraId="6EE3924D" w14:textId="77777777" w:rsidR="00B16174" w:rsidRPr="009D1EE2" w:rsidRDefault="00B16174" w:rsidP="00B16174">
      <w:pPr>
        <w:jc w:val="both"/>
        <w:rPr>
          <w:rFonts w:ascii="Century Gothic" w:hAnsi="Century Gothic" w:cstheme="majorBidi"/>
        </w:rPr>
      </w:pPr>
      <w:r w:rsidRPr="009D1EE2">
        <w:rPr>
          <w:rFonts w:ascii="Century Gothic" w:hAnsi="Century Gothic" w:cstheme="majorBidi"/>
        </w:rPr>
        <w:t xml:space="preserve">Nel </w:t>
      </w:r>
      <w:r w:rsidRPr="005E6A89">
        <w:rPr>
          <w:rFonts w:ascii="Century Gothic" w:hAnsi="Century Gothic" w:cstheme="majorBidi"/>
          <w:b/>
          <w:bCs/>
        </w:rPr>
        <w:t>2018</w:t>
      </w:r>
      <w:r w:rsidRPr="009D1EE2">
        <w:rPr>
          <w:rFonts w:ascii="Century Gothic" w:hAnsi="Century Gothic" w:cstheme="majorBidi"/>
        </w:rPr>
        <w:t xml:space="preserve"> </w:t>
      </w:r>
      <w:r>
        <w:rPr>
          <w:rFonts w:ascii="Century Gothic" w:hAnsi="Century Gothic" w:cstheme="majorBidi"/>
        </w:rPr>
        <w:t xml:space="preserve">ha curato la produzione, che ha segnato il debutto discografico de </w:t>
      </w:r>
      <w:r w:rsidRPr="00BD326E">
        <w:rPr>
          <w:rFonts w:ascii="Century Gothic" w:hAnsi="Century Gothic" w:cstheme="majorBidi"/>
          <w:b/>
          <w:bCs/>
        </w:rPr>
        <w:t>I VIRTUOSI ITALIANI</w:t>
      </w:r>
      <w:r w:rsidRPr="009D1EE2">
        <w:rPr>
          <w:rFonts w:ascii="Century Gothic" w:hAnsi="Century Gothic" w:cstheme="majorBidi"/>
        </w:rPr>
        <w:t xml:space="preserve"> con la prestigiosa etichetta tedesca </w:t>
      </w:r>
      <w:r w:rsidRPr="005E6A89">
        <w:rPr>
          <w:rFonts w:ascii="Century Gothic" w:hAnsi="Century Gothic" w:cstheme="majorBidi"/>
          <w:b/>
          <w:bCs/>
        </w:rPr>
        <w:t>DEUTSCHE GRAMMOPHON</w:t>
      </w:r>
      <w:r>
        <w:rPr>
          <w:rFonts w:ascii="Century Gothic" w:hAnsi="Century Gothic" w:cstheme="majorBidi"/>
          <w:b/>
          <w:bCs/>
        </w:rPr>
        <w:t>:</w:t>
      </w:r>
      <w:r w:rsidRPr="009D1EE2">
        <w:rPr>
          <w:rFonts w:ascii="Century Gothic" w:hAnsi="Century Gothic" w:cstheme="majorBidi"/>
        </w:rPr>
        <w:t xml:space="preserve"> un CD monografico dedicato ad opere di </w:t>
      </w:r>
      <w:r w:rsidRPr="005E6A89">
        <w:rPr>
          <w:rFonts w:ascii="Century Gothic" w:eastAsia="Times New Roman" w:hAnsi="Century Gothic" w:cstheme="majorBidi"/>
          <w:b/>
          <w:bCs/>
          <w:lang w:eastAsia="zh-CN"/>
        </w:rPr>
        <w:t xml:space="preserve">Morten </w:t>
      </w:r>
      <w:proofErr w:type="spellStart"/>
      <w:r w:rsidRPr="005E6A89">
        <w:rPr>
          <w:rFonts w:ascii="Century Gothic" w:eastAsia="Times New Roman" w:hAnsi="Century Gothic" w:cstheme="majorBidi"/>
          <w:b/>
          <w:bCs/>
          <w:lang w:eastAsia="zh-CN"/>
        </w:rPr>
        <w:t>Lauridsen</w:t>
      </w:r>
      <w:proofErr w:type="spellEnd"/>
      <w:r w:rsidRPr="009D1EE2">
        <w:rPr>
          <w:rFonts w:ascii="Century Gothic" w:eastAsia="Times New Roman" w:hAnsi="Century Gothic" w:cstheme="majorBidi"/>
          <w:lang w:eastAsia="zh-CN"/>
        </w:rPr>
        <w:t xml:space="preserve">, </w:t>
      </w:r>
      <w:r w:rsidRPr="009D1EE2">
        <w:rPr>
          <w:rFonts w:ascii="Century Gothic" w:hAnsi="Century Gothic" w:cstheme="majorBidi"/>
        </w:rPr>
        <w:t xml:space="preserve">che nel mese di giugno </w:t>
      </w:r>
      <w:r>
        <w:rPr>
          <w:rFonts w:ascii="Century Gothic" w:hAnsi="Century Gothic" w:cstheme="majorBidi"/>
        </w:rPr>
        <w:t xml:space="preserve">2019, </w:t>
      </w:r>
      <w:r w:rsidRPr="009D1EE2">
        <w:rPr>
          <w:rFonts w:ascii="Century Gothic" w:hAnsi="Century Gothic" w:cstheme="majorBidi"/>
        </w:rPr>
        <w:t xml:space="preserve">ha ricevuto la </w:t>
      </w:r>
      <w:proofErr w:type="gramStart"/>
      <w:r w:rsidRPr="009D1EE2">
        <w:rPr>
          <w:rFonts w:ascii="Century Gothic" w:hAnsi="Century Gothic" w:cstheme="majorBidi"/>
        </w:rPr>
        <w:t>nomination</w:t>
      </w:r>
      <w:proofErr w:type="gramEnd"/>
      <w:r w:rsidRPr="009D1EE2">
        <w:rPr>
          <w:rFonts w:ascii="Century Gothic" w:hAnsi="Century Gothic" w:cstheme="majorBidi"/>
        </w:rPr>
        <w:t xml:space="preserve"> degli </w:t>
      </w:r>
      <w:r w:rsidRPr="009D1EE2">
        <w:rPr>
          <w:rFonts w:ascii="Century Gothic" w:hAnsi="Century Gothic" w:cstheme="majorBidi"/>
          <w:b/>
          <w:bCs/>
        </w:rPr>
        <w:t>OPUS CLASSIC AWARDS 2019</w:t>
      </w:r>
      <w:r w:rsidRPr="009D1EE2">
        <w:rPr>
          <w:rFonts w:ascii="Century Gothic" w:hAnsi="Century Gothic" w:cstheme="majorBidi"/>
        </w:rPr>
        <w:t>, il più importante premio per la musica classica in Germania.</w:t>
      </w:r>
    </w:p>
    <w:p w14:paraId="2B708830" w14:textId="77777777" w:rsidR="00B16174" w:rsidRDefault="00B16174" w:rsidP="00B16174">
      <w:pPr>
        <w:jc w:val="both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Nel </w:t>
      </w:r>
      <w:r w:rsidRPr="00106A36">
        <w:rPr>
          <w:rFonts w:ascii="Century Gothic" w:hAnsi="Century Gothic" w:cstheme="majorBidi"/>
          <w:b/>
          <w:bCs/>
        </w:rPr>
        <w:t>dicembre 2021</w:t>
      </w:r>
      <w:r>
        <w:rPr>
          <w:rFonts w:ascii="Century Gothic" w:hAnsi="Century Gothic" w:cstheme="majorBidi"/>
        </w:rPr>
        <w:t xml:space="preserve">, a </w:t>
      </w:r>
      <w:r w:rsidRPr="00D2258A">
        <w:rPr>
          <w:rFonts w:ascii="Century Gothic" w:hAnsi="Century Gothic" w:cstheme="majorBidi"/>
          <w:b/>
          <w:bCs/>
        </w:rPr>
        <w:t>I VIRTUOSI ITALIANI</w:t>
      </w:r>
      <w:r>
        <w:rPr>
          <w:rFonts w:ascii="Century Gothic" w:hAnsi="Century Gothic" w:cstheme="majorBidi"/>
        </w:rPr>
        <w:t xml:space="preserve"> è stato assegnato il </w:t>
      </w:r>
      <w:r w:rsidRPr="002F463A">
        <w:rPr>
          <w:rFonts w:ascii="Century Gothic" w:hAnsi="Century Gothic" w:cstheme="majorBidi"/>
          <w:b/>
          <w:bCs/>
          <w:u w:val="single"/>
        </w:rPr>
        <w:t>DIAPASON D’OR DE L’ANNEE 2021</w:t>
      </w:r>
      <w:r>
        <w:rPr>
          <w:rFonts w:ascii="Century Gothic" w:hAnsi="Century Gothic" w:cstheme="majorBidi"/>
        </w:rPr>
        <w:t xml:space="preserve"> per la produzione</w:t>
      </w:r>
      <w:r w:rsidRPr="009D1EE2">
        <w:rPr>
          <w:rFonts w:ascii="Century Gothic" w:hAnsi="Century Gothic" w:cstheme="majorBidi"/>
        </w:rPr>
        <w:t xml:space="preserve"> </w:t>
      </w:r>
      <w:r>
        <w:rPr>
          <w:rFonts w:ascii="Century Gothic" w:hAnsi="Century Gothic" w:cstheme="majorBidi"/>
        </w:rPr>
        <w:t xml:space="preserve">discografica, intitolata </w:t>
      </w:r>
      <w:r w:rsidRPr="00D2258A">
        <w:rPr>
          <w:rFonts w:ascii="Century Gothic" w:hAnsi="Century Gothic" w:cstheme="majorBidi"/>
          <w:b/>
          <w:bCs/>
        </w:rPr>
        <w:t>“AMICI &amp; RIVALI”</w:t>
      </w:r>
      <w:r>
        <w:rPr>
          <w:rFonts w:ascii="Century Gothic" w:hAnsi="Century Gothic" w:cstheme="majorBidi"/>
        </w:rPr>
        <w:t xml:space="preserve">, </w:t>
      </w:r>
      <w:r w:rsidRPr="009D1EE2">
        <w:rPr>
          <w:rFonts w:ascii="Century Gothic" w:hAnsi="Century Gothic" w:cstheme="majorBidi"/>
        </w:rPr>
        <w:t>dedicat</w:t>
      </w:r>
      <w:r>
        <w:rPr>
          <w:rFonts w:ascii="Century Gothic" w:hAnsi="Century Gothic" w:cstheme="majorBidi"/>
        </w:rPr>
        <w:t>a</w:t>
      </w:r>
      <w:r w:rsidRPr="009D1EE2">
        <w:rPr>
          <w:rFonts w:ascii="Century Gothic" w:hAnsi="Century Gothic" w:cstheme="majorBidi"/>
        </w:rPr>
        <w:t xml:space="preserve"> interamente a Gioachino Rossini</w:t>
      </w:r>
      <w:r>
        <w:rPr>
          <w:rFonts w:ascii="Century Gothic" w:hAnsi="Century Gothic" w:cstheme="majorBidi"/>
        </w:rPr>
        <w:t>,</w:t>
      </w:r>
      <w:r w:rsidRPr="009D1EE2">
        <w:rPr>
          <w:rFonts w:ascii="Century Gothic" w:hAnsi="Century Gothic" w:cstheme="majorBidi"/>
        </w:rPr>
        <w:t xml:space="preserve"> per la </w:t>
      </w:r>
      <w:r w:rsidRPr="009D1EE2">
        <w:rPr>
          <w:rFonts w:ascii="Century Gothic" w:hAnsi="Century Gothic" w:cstheme="majorBidi"/>
          <w:b/>
          <w:bCs/>
        </w:rPr>
        <w:t>WARNER CLASSICS – ERATO</w:t>
      </w:r>
      <w:r>
        <w:rPr>
          <w:rFonts w:ascii="Century Gothic" w:hAnsi="Century Gothic" w:cstheme="majorBidi"/>
        </w:rPr>
        <w:t xml:space="preserve"> con </w:t>
      </w:r>
      <w:r w:rsidRPr="00BD326E">
        <w:rPr>
          <w:rFonts w:ascii="Century Gothic" w:hAnsi="Century Gothic" w:cstheme="majorBidi"/>
          <w:b/>
          <w:bCs/>
        </w:rPr>
        <w:t>LAWRENCE BROWNLEE</w:t>
      </w:r>
      <w:r>
        <w:rPr>
          <w:rFonts w:ascii="Century Gothic" w:hAnsi="Century Gothic" w:cstheme="majorBidi"/>
        </w:rPr>
        <w:t xml:space="preserve"> tenore, </w:t>
      </w:r>
      <w:r w:rsidRPr="00BD326E">
        <w:rPr>
          <w:rFonts w:ascii="Century Gothic" w:hAnsi="Century Gothic" w:cstheme="majorBidi"/>
          <w:b/>
          <w:bCs/>
        </w:rPr>
        <w:t>MYCHAEL SPYRES</w:t>
      </w:r>
      <w:r>
        <w:rPr>
          <w:rFonts w:ascii="Century Gothic" w:hAnsi="Century Gothic" w:cstheme="majorBidi"/>
        </w:rPr>
        <w:t xml:space="preserve"> </w:t>
      </w:r>
      <w:proofErr w:type="spellStart"/>
      <w:r>
        <w:rPr>
          <w:rFonts w:ascii="Century Gothic" w:hAnsi="Century Gothic" w:cstheme="majorBidi"/>
        </w:rPr>
        <w:t>baritenore</w:t>
      </w:r>
      <w:proofErr w:type="spellEnd"/>
      <w:r>
        <w:rPr>
          <w:rFonts w:ascii="Century Gothic" w:hAnsi="Century Gothic" w:cstheme="majorBidi"/>
        </w:rPr>
        <w:t xml:space="preserve"> e </w:t>
      </w:r>
      <w:r w:rsidRPr="00BD326E">
        <w:rPr>
          <w:rFonts w:ascii="Century Gothic" w:hAnsi="Century Gothic" w:cstheme="majorBidi"/>
          <w:b/>
          <w:bCs/>
        </w:rPr>
        <w:t>CORRADO ROVARIS</w:t>
      </w:r>
      <w:r>
        <w:rPr>
          <w:rFonts w:ascii="Century Gothic" w:hAnsi="Century Gothic" w:cstheme="majorBidi"/>
        </w:rPr>
        <w:t xml:space="preserve"> direttore d’orchestra</w:t>
      </w:r>
      <w:r w:rsidRPr="009D1EE2">
        <w:rPr>
          <w:rFonts w:ascii="Century Gothic" w:hAnsi="Century Gothic" w:cstheme="majorBidi"/>
        </w:rPr>
        <w:t>.</w:t>
      </w:r>
      <w:r>
        <w:rPr>
          <w:rFonts w:ascii="Century Gothic" w:hAnsi="Century Gothic" w:cstheme="majorBidi"/>
        </w:rPr>
        <w:t xml:space="preserve"> </w:t>
      </w:r>
    </w:p>
    <w:p w14:paraId="172568CA" w14:textId="77777777" w:rsidR="00B16174" w:rsidRPr="009D1EE2" w:rsidRDefault="00B16174" w:rsidP="00B16174">
      <w:pPr>
        <w:jc w:val="both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Altro CD dedicato a Rossini, con le più celebri ouverture</w:t>
      </w:r>
      <w:r w:rsidRPr="009D1EE2">
        <w:rPr>
          <w:rFonts w:ascii="Century Gothic" w:hAnsi="Century Gothic" w:cstheme="majorBidi"/>
        </w:rPr>
        <w:t xml:space="preserve"> dalle </w:t>
      </w:r>
      <w:r>
        <w:rPr>
          <w:rFonts w:ascii="Century Gothic" w:hAnsi="Century Gothic" w:cstheme="majorBidi"/>
        </w:rPr>
        <w:t xml:space="preserve">sue </w:t>
      </w:r>
      <w:r w:rsidRPr="009D1EE2">
        <w:rPr>
          <w:rFonts w:ascii="Century Gothic" w:hAnsi="Century Gothic" w:cstheme="majorBidi"/>
        </w:rPr>
        <w:t>opere</w:t>
      </w:r>
      <w:r>
        <w:rPr>
          <w:rFonts w:ascii="Century Gothic" w:hAnsi="Century Gothic" w:cstheme="majorBidi"/>
        </w:rPr>
        <w:t xml:space="preserve">, diretto dal direttore svizzero </w:t>
      </w:r>
      <w:r w:rsidRPr="00CB39B2">
        <w:rPr>
          <w:rFonts w:ascii="Century Gothic" w:hAnsi="Century Gothic" w:cstheme="majorBidi"/>
          <w:b/>
          <w:bCs/>
        </w:rPr>
        <w:t>MARC ANDREAE</w:t>
      </w:r>
      <w:r>
        <w:rPr>
          <w:rFonts w:ascii="Century Gothic" w:hAnsi="Century Gothic" w:cstheme="majorBidi"/>
        </w:rPr>
        <w:t>, è stato</w:t>
      </w:r>
      <w:r w:rsidRPr="009D1EE2">
        <w:rPr>
          <w:rFonts w:ascii="Century Gothic" w:hAnsi="Century Gothic" w:cstheme="majorBidi"/>
        </w:rPr>
        <w:t xml:space="preserve"> </w:t>
      </w:r>
      <w:r>
        <w:rPr>
          <w:rFonts w:ascii="Century Gothic" w:hAnsi="Century Gothic" w:cstheme="majorBidi"/>
        </w:rPr>
        <w:t xml:space="preserve">pubblicato nel 2021 per la casa discografica </w:t>
      </w:r>
      <w:r w:rsidRPr="005E6A89">
        <w:rPr>
          <w:rFonts w:ascii="Century Gothic" w:hAnsi="Century Gothic" w:cstheme="majorBidi"/>
          <w:b/>
          <w:bCs/>
        </w:rPr>
        <w:t>CPO</w:t>
      </w:r>
      <w:r w:rsidRPr="009D1EE2">
        <w:rPr>
          <w:rFonts w:ascii="Century Gothic" w:hAnsi="Century Gothic" w:cstheme="majorBidi"/>
        </w:rPr>
        <w:t>.</w:t>
      </w:r>
    </w:p>
    <w:p w14:paraId="1131CE93" w14:textId="77777777" w:rsidR="00B16174" w:rsidRPr="00E075FA" w:rsidRDefault="00B16174" w:rsidP="00B16174">
      <w:pPr>
        <w:jc w:val="both"/>
        <w:rPr>
          <w:rFonts w:ascii="Century Gothic" w:hAnsi="Century Gothic" w:cstheme="majorBidi"/>
          <w:b/>
          <w:bCs/>
          <w:i/>
          <w:iCs/>
        </w:rPr>
      </w:pPr>
      <w:r w:rsidRPr="005E6A89">
        <w:rPr>
          <w:rFonts w:ascii="Century Gothic" w:hAnsi="Century Gothic" w:cstheme="majorBidi"/>
          <w:b/>
          <w:bCs/>
        </w:rPr>
        <w:t>Angelo Foletto</w:t>
      </w:r>
      <w:r w:rsidRPr="009D1EE2">
        <w:rPr>
          <w:rFonts w:ascii="Century Gothic" w:hAnsi="Century Gothic" w:cstheme="majorBidi"/>
        </w:rPr>
        <w:t xml:space="preserve"> su </w:t>
      </w:r>
      <w:r>
        <w:rPr>
          <w:rFonts w:ascii="Century Gothic" w:hAnsi="Century Gothic" w:cstheme="majorBidi"/>
        </w:rPr>
        <w:t>“</w:t>
      </w:r>
      <w:r w:rsidRPr="005E6A89">
        <w:rPr>
          <w:rFonts w:ascii="Century Gothic" w:hAnsi="Century Gothic" w:cstheme="majorBidi"/>
          <w:b/>
          <w:bCs/>
        </w:rPr>
        <w:t>Repubblica</w:t>
      </w:r>
      <w:r>
        <w:rPr>
          <w:rFonts w:ascii="Century Gothic" w:hAnsi="Century Gothic" w:cstheme="majorBidi"/>
          <w:b/>
          <w:bCs/>
        </w:rPr>
        <w:t>”</w:t>
      </w:r>
      <w:r w:rsidRPr="009D1EE2">
        <w:rPr>
          <w:rFonts w:ascii="Century Gothic" w:hAnsi="Century Gothic" w:cstheme="majorBidi"/>
        </w:rPr>
        <w:t xml:space="preserve"> in una recentissima recensione per un concerto al Teatro Dal Verme di Milano, scrive:</w:t>
      </w:r>
      <w:r w:rsidRPr="009D1EE2">
        <w:rPr>
          <w:rFonts w:ascii="Century Gothic" w:eastAsia="Helvetica" w:hAnsi="Century Gothic" w:cstheme="majorBidi"/>
        </w:rPr>
        <w:t xml:space="preserve"> </w:t>
      </w:r>
      <w:r w:rsidRPr="00E075FA">
        <w:rPr>
          <w:rFonts w:ascii="Century Gothic" w:eastAsia="Helvetica" w:hAnsi="Century Gothic" w:cstheme="majorBidi"/>
          <w:b/>
          <w:bCs/>
          <w:i/>
          <w:iCs/>
        </w:rPr>
        <w:t>«Alberto Martini guida i colleghi de I Virtuosi Italiani dal primo leggio e lo fa benissimo: è musicista di classe, elegante e pacato…»</w:t>
      </w:r>
      <w:r w:rsidRPr="00E075FA">
        <w:rPr>
          <w:rFonts w:ascii="Century Gothic" w:hAnsi="Century Gothic" w:cstheme="majorBidi"/>
          <w:b/>
          <w:bCs/>
          <w:i/>
          <w:iCs/>
        </w:rPr>
        <w:t>.</w:t>
      </w:r>
    </w:p>
    <w:p w14:paraId="3ECE91ED" w14:textId="77777777" w:rsidR="00B16174" w:rsidRPr="00E075FA" w:rsidRDefault="00B16174" w:rsidP="00B16174">
      <w:pPr>
        <w:pStyle w:val="Nessunaspaziatura"/>
        <w:jc w:val="both"/>
        <w:rPr>
          <w:rFonts w:ascii="Century Gothic" w:hAnsi="Century Gothic" w:cstheme="majorBidi"/>
          <w:b/>
          <w:bCs/>
          <w:i/>
          <w:iCs/>
        </w:rPr>
      </w:pPr>
      <w:r w:rsidRPr="009D1EE2">
        <w:rPr>
          <w:rFonts w:ascii="Century Gothic" w:hAnsi="Century Gothic" w:cstheme="majorBidi"/>
        </w:rPr>
        <w:lastRenderedPageBreak/>
        <w:t>Cos</w:t>
      </w:r>
      <w:r w:rsidRPr="009D1EE2">
        <w:rPr>
          <w:rFonts w:ascii="Century Gothic" w:eastAsia="Helvetica" w:hAnsi="Century Gothic" w:cstheme="majorBidi"/>
        </w:rPr>
        <w:t xml:space="preserve">ì scrive </w:t>
      </w:r>
      <w:r w:rsidRPr="005E6A89">
        <w:rPr>
          <w:rFonts w:ascii="Century Gothic" w:eastAsia="Helvetica" w:hAnsi="Century Gothic" w:cstheme="majorBidi"/>
          <w:b/>
          <w:bCs/>
        </w:rPr>
        <w:t>Enrico Girardi</w:t>
      </w:r>
      <w:r w:rsidRPr="009D1EE2">
        <w:rPr>
          <w:rFonts w:ascii="Century Gothic" w:eastAsia="Helvetica" w:hAnsi="Century Gothic" w:cstheme="majorBidi"/>
        </w:rPr>
        <w:t xml:space="preserve"> sul </w:t>
      </w:r>
      <w:r w:rsidRPr="005E6A89">
        <w:rPr>
          <w:rFonts w:ascii="Century Gothic" w:eastAsia="Helvetica" w:hAnsi="Century Gothic" w:cstheme="majorBidi"/>
          <w:b/>
          <w:bCs/>
        </w:rPr>
        <w:t>“Corriere della Sera”</w:t>
      </w:r>
      <w:r w:rsidRPr="009D1EE2">
        <w:rPr>
          <w:rFonts w:ascii="Century Gothic" w:eastAsia="Helvetica" w:hAnsi="Century Gothic" w:cstheme="majorBidi"/>
        </w:rPr>
        <w:t xml:space="preserve">: </w:t>
      </w:r>
      <w:r w:rsidRPr="00E075FA">
        <w:rPr>
          <w:rFonts w:ascii="Century Gothic" w:eastAsia="Helvetica" w:hAnsi="Century Gothic" w:cstheme="majorBidi"/>
          <w:b/>
          <w:bCs/>
          <w:i/>
          <w:iCs/>
        </w:rPr>
        <w:t>«I Virtuosi Italiani, diretti da quel fenomeno di Alberto Martini, eccel</w:t>
      </w:r>
      <w:r w:rsidRPr="00E075FA">
        <w:rPr>
          <w:rFonts w:ascii="Century Gothic" w:hAnsi="Century Gothic" w:cstheme="majorBidi"/>
          <w:b/>
          <w:bCs/>
          <w:i/>
          <w:iCs/>
        </w:rPr>
        <w:t>lente violinista, sono un ensemble di assoluto valore. Affrontano il barocco, il classico e il contemporaneo non solo con disinvoltura, ma con una grinta, uno smalto e una "adrenalina" che produce vita e tensione senza portare oltre i limiti di una saggia pertinenza stilistica</w:t>
      </w:r>
      <w:r w:rsidRPr="00E075FA">
        <w:rPr>
          <w:rFonts w:ascii="Century Gothic" w:eastAsia="Helvetica" w:hAnsi="Century Gothic" w:cstheme="majorBidi"/>
          <w:b/>
          <w:bCs/>
          <w:i/>
          <w:iCs/>
        </w:rPr>
        <w:t>»</w:t>
      </w:r>
      <w:r w:rsidRPr="00E075FA">
        <w:rPr>
          <w:rFonts w:ascii="Century Gothic" w:hAnsi="Century Gothic" w:cstheme="majorBidi"/>
          <w:b/>
          <w:bCs/>
          <w:i/>
          <w:iCs/>
        </w:rPr>
        <w:t>.</w:t>
      </w:r>
    </w:p>
    <w:p w14:paraId="15C1179A" w14:textId="77777777" w:rsidR="00B16174" w:rsidRPr="009D1EE2" w:rsidRDefault="00B16174" w:rsidP="00B16174">
      <w:pPr>
        <w:pStyle w:val="Nessunaspaziatura"/>
        <w:jc w:val="both"/>
        <w:rPr>
          <w:rFonts w:ascii="Century Gothic" w:hAnsi="Century Gothic" w:cstheme="majorBidi"/>
        </w:rPr>
      </w:pPr>
      <w:r w:rsidRPr="009D1EE2">
        <w:rPr>
          <w:rFonts w:ascii="Century Gothic" w:hAnsi="Century Gothic" w:cstheme="majorBidi"/>
        </w:rPr>
        <w:t>Nel novembre 2010 ha ricevuto dalla Camera di Commercio di Verona l</w:t>
      </w:r>
      <w:r w:rsidRPr="009D1EE2">
        <w:rPr>
          <w:rFonts w:ascii="Century Gothic" w:eastAsia="Helvetica" w:hAnsi="Century Gothic" w:cstheme="majorBidi"/>
        </w:rPr>
        <w:t xml:space="preserve">’attestato di </w:t>
      </w:r>
      <w:r w:rsidRPr="009D1EE2">
        <w:rPr>
          <w:rFonts w:ascii="Century Gothic" w:hAnsi="Century Gothic" w:cstheme="majorBidi"/>
          <w:b/>
        </w:rPr>
        <w:t>Medaglia d</w:t>
      </w:r>
      <w:r w:rsidRPr="009D1EE2">
        <w:rPr>
          <w:rFonts w:ascii="Century Gothic" w:eastAsia="Helvetica" w:hAnsi="Century Gothic" w:cstheme="majorBidi"/>
          <w:b/>
        </w:rPr>
        <w:t xml:space="preserve">’Oro </w:t>
      </w:r>
      <w:r w:rsidRPr="009D1EE2">
        <w:rPr>
          <w:rFonts w:ascii="Century Gothic" w:hAnsi="Century Gothic" w:cstheme="majorBidi"/>
        </w:rPr>
        <w:t>a titolo di pubblico riconoscimento per aver contribuito in modo significativo alla valorizzazione dell</w:t>
      </w:r>
      <w:r w:rsidRPr="009D1EE2">
        <w:rPr>
          <w:rFonts w:ascii="Century Gothic" w:eastAsia="Helvetica" w:hAnsi="Century Gothic" w:cstheme="majorBidi"/>
        </w:rPr>
        <w:t>’immagine di Verona in Italia e</w:t>
      </w:r>
      <w:r w:rsidRPr="009D1EE2">
        <w:rPr>
          <w:rFonts w:ascii="Century Gothic" w:hAnsi="Century Gothic" w:cstheme="majorBidi"/>
        </w:rPr>
        <w:t xml:space="preserve"> nel mondo attraverso la sua attivit</w:t>
      </w:r>
      <w:r w:rsidRPr="009D1EE2">
        <w:rPr>
          <w:rFonts w:ascii="Century Gothic" w:eastAsia="Helvetica" w:hAnsi="Century Gothic" w:cstheme="majorBidi"/>
        </w:rPr>
        <w:t xml:space="preserve">à artistica. Nel 2013 il Rotary Verona Sud Michele Sammicheli gli ha conferito l'onorificenza </w:t>
      </w:r>
      <w:r w:rsidRPr="009D1EE2">
        <w:rPr>
          <w:rFonts w:ascii="Century Gothic" w:hAnsi="Century Gothic" w:cstheme="majorBidi"/>
          <w:b/>
        </w:rPr>
        <w:t xml:space="preserve">Paul Harris Fellow </w:t>
      </w:r>
      <w:r w:rsidRPr="009D1EE2">
        <w:rPr>
          <w:rFonts w:ascii="Century Gothic" w:hAnsi="Century Gothic" w:cstheme="majorBidi"/>
        </w:rPr>
        <w:t xml:space="preserve">per meriti culturali e artistici. </w:t>
      </w:r>
    </w:p>
    <w:p w14:paraId="2BB33501" w14:textId="77777777" w:rsidR="00B16174" w:rsidRPr="009D1EE2" w:rsidRDefault="00B16174" w:rsidP="00B16174">
      <w:pPr>
        <w:pStyle w:val="Nessunaspaziatura"/>
        <w:jc w:val="both"/>
        <w:rPr>
          <w:rFonts w:ascii="Century Gothic" w:hAnsi="Century Gothic" w:cstheme="majorBidi"/>
        </w:rPr>
      </w:pPr>
    </w:p>
    <w:p w14:paraId="15053AD6" w14:textId="77777777" w:rsidR="00B16174" w:rsidRPr="009D1EE2" w:rsidRDefault="00B16174" w:rsidP="00B16174">
      <w:pPr>
        <w:jc w:val="both"/>
        <w:rPr>
          <w:rFonts w:ascii="Century Gothic" w:hAnsi="Century Gothic" w:cstheme="majorBidi"/>
        </w:rPr>
      </w:pPr>
      <w:r w:rsidRPr="009D1EE2">
        <w:rPr>
          <w:rFonts w:ascii="Century Gothic" w:hAnsi="Century Gothic" w:cstheme="majorBidi"/>
        </w:rPr>
        <w:t>Viene invitato regolarmente in giuria di prestigiosi Concorsi Internazionali di Violino e di Musica da Camera. Tiene Masterclass in varie Istituzioni italiane ed estere, come l</w:t>
      </w:r>
      <w:r>
        <w:rPr>
          <w:rFonts w:ascii="Century Gothic" w:eastAsia="Helvetica" w:hAnsi="Century Gothic" w:cstheme="majorBidi"/>
        </w:rPr>
        <w:t xml:space="preserve">a </w:t>
      </w:r>
      <w:r w:rsidRPr="00400115">
        <w:rPr>
          <w:rFonts w:ascii="Century Gothic" w:eastAsia="Helvetica" w:hAnsi="Century Gothic" w:cstheme="majorBidi"/>
          <w:b/>
          <w:bCs/>
        </w:rPr>
        <w:t>TCU UNIVERSITY</w:t>
      </w:r>
      <w:r>
        <w:rPr>
          <w:rFonts w:ascii="Century Gothic" w:eastAsia="Helvetica" w:hAnsi="Century Gothic" w:cstheme="majorBidi"/>
        </w:rPr>
        <w:t xml:space="preserve"> </w:t>
      </w:r>
      <w:r w:rsidRPr="009D1EE2">
        <w:rPr>
          <w:rFonts w:ascii="Century Gothic" w:eastAsia="Helvetica" w:hAnsi="Century Gothic" w:cstheme="majorBidi"/>
        </w:rPr>
        <w:t xml:space="preserve">di </w:t>
      </w:r>
      <w:r w:rsidRPr="00400115">
        <w:rPr>
          <w:rFonts w:ascii="Century Gothic" w:eastAsia="Helvetica" w:hAnsi="Century Gothic" w:cstheme="majorBidi"/>
          <w:b/>
          <w:bCs/>
        </w:rPr>
        <w:t>Fort Worth</w:t>
      </w:r>
      <w:r w:rsidRPr="009D1EE2">
        <w:rPr>
          <w:rFonts w:ascii="Century Gothic" w:eastAsia="Helvetica" w:hAnsi="Century Gothic" w:cstheme="majorBidi"/>
        </w:rPr>
        <w:t xml:space="preserve"> nel </w:t>
      </w:r>
      <w:r w:rsidRPr="00400115">
        <w:rPr>
          <w:rFonts w:ascii="Century Gothic" w:eastAsia="Helvetica" w:hAnsi="Century Gothic" w:cstheme="majorBidi"/>
          <w:b/>
          <w:bCs/>
        </w:rPr>
        <w:t>Texas</w:t>
      </w:r>
      <w:r>
        <w:rPr>
          <w:rFonts w:ascii="Century Gothic" w:eastAsia="Helvetica" w:hAnsi="Century Gothic" w:cstheme="majorBidi"/>
        </w:rPr>
        <w:t xml:space="preserve"> (USA)</w:t>
      </w:r>
      <w:r w:rsidRPr="009D1EE2">
        <w:rPr>
          <w:rFonts w:ascii="Century Gothic" w:eastAsia="Helvetica" w:hAnsi="Century Gothic" w:cstheme="majorBidi"/>
        </w:rPr>
        <w:t>, sede della prestigio</w:t>
      </w:r>
      <w:r w:rsidRPr="009D1EE2">
        <w:rPr>
          <w:rFonts w:ascii="Century Gothic" w:hAnsi="Century Gothic" w:cstheme="majorBidi"/>
        </w:rPr>
        <w:t xml:space="preserve">sa competizione Van </w:t>
      </w:r>
      <w:proofErr w:type="spellStart"/>
      <w:r w:rsidRPr="009D1EE2">
        <w:rPr>
          <w:rFonts w:ascii="Century Gothic" w:hAnsi="Century Gothic" w:cstheme="majorBidi"/>
        </w:rPr>
        <w:t>Cliburn</w:t>
      </w:r>
      <w:proofErr w:type="spellEnd"/>
      <w:r w:rsidRPr="009D1EE2">
        <w:rPr>
          <w:rFonts w:ascii="Century Gothic" w:hAnsi="Century Gothic" w:cstheme="majorBidi"/>
        </w:rPr>
        <w:t xml:space="preserve">, della </w:t>
      </w:r>
      <w:r w:rsidRPr="00400115">
        <w:rPr>
          <w:rFonts w:ascii="Century Gothic" w:hAnsi="Century Gothic" w:cstheme="majorBidi"/>
          <w:b/>
          <w:bCs/>
        </w:rPr>
        <w:t>YASAR UNIVERSITY</w:t>
      </w:r>
      <w:r w:rsidRPr="009D1EE2">
        <w:rPr>
          <w:rFonts w:ascii="Century Gothic" w:hAnsi="Century Gothic" w:cstheme="majorBidi"/>
        </w:rPr>
        <w:t xml:space="preserve"> di Izmir in Turchia e dell</w:t>
      </w:r>
      <w:r w:rsidRPr="009D1EE2">
        <w:rPr>
          <w:rFonts w:ascii="Century Gothic" w:eastAsia="Helvetica" w:hAnsi="Century Gothic" w:cstheme="majorBidi"/>
        </w:rPr>
        <w:t>’</w:t>
      </w:r>
      <w:r w:rsidRPr="00400115">
        <w:rPr>
          <w:rFonts w:ascii="Century Gothic" w:eastAsia="Helvetica" w:hAnsi="Century Gothic" w:cstheme="majorBidi"/>
          <w:b/>
          <w:bCs/>
        </w:rPr>
        <w:t xml:space="preserve">INTERNATIONAL ACADEMY FOR PERFORMING ARTS </w:t>
      </w:r>
      <w:r w:rsidRPr="009D1EE2">
        <w:rPr>
          <w:rFonts w:ascii="Century Gothic" w:eastAsia="Helvetica" w:hAnsi="Century Gothic" w:cstheme="majorBidi"/>
        </w:rPr>
        <w:t>di Tallinn</w:t>
      </w:r>
      <w:r>
        <w:rPr>
          <w:rFonts w:ascii="Century Gothic" w:eastAsia="Helvetica" w:hAnsi="Century Gothic" w:cstheme="majorBidi"/>
        </w:rPr>
        <w:t xml:space="preserve"> in Estonia</w:t>
      </w:r>
      <w:r w:rsidRPr="009D1EE2">
        <w:rPr>
          <w:rFonts w:ascii="Century Gothic" w:hAnsi="Century Gothic" w:cstheme="majorBidi"/>
        </w:rPr>
        <w:t>. </w:t>
      </w:r>
    </w:p>
    <w:p w14:paraId="04AEE48F" w14:textId="77777777" w:rsidR="00B16174" w:rsidRPr="009D1EE2" w:rsidRDefault="00B16174" w:rsidP="00B16174">
      <w:pPr>
        <w:jc w:val="both"/>
        <w:rPr>
          <w:rFonts w:ascii="Century Gothic" w:hAnsi="Century Gothic" w:cstheme="majorBidi"/>
        </w:rPr>
      </w:pPr>
      <w:r>
        <w:rPr>
          <w:rFonts w:ascii="Century Gothic" w:hAnsi="Century Gothic" w:cstheme="majorBidi"/>
          <w:color w:val="000000"/>
        </w:rPr>
        <w:t>S</w:t>
      </w:r>
      <w:r w:rsidRPr="009D1EE2">
        <w:rPr>
          <w:rFonts w:ascii="Century Gothic" w:hAnsi="Century Gothic" w:cstheme="majorBidi"/>
          <w:color w:val="000000"/>
        </w:rPr>
        <w:t xml:space="preserve">uona su un prezioso strumento costruito da </w:t>
      </w:r>
      <w:r w:rsidRPr="00400115">
        <w:rPr>
          <w:rFonts w:ascii="Century Gothic" w:hAnsi="Century Gothic" w:cstheme="majorBidi"/>
          <w:b/>
          <w:bCs/>
          <w:color w:val="000000"/>
        </w:rPr>
        <w:t>Enrico Ceruti</w:t>
      </w:r>
      <w:r w:rsidRPr="009D1EE2">
        <w:rPr>
          <w:rFonts w:ascii="Century Gothic" w:hAnsi="Century Gothic" w:cstheme="majorBidi"/>
          <w:color w:val="000000"/>
        </w:rPr>
        <w:t xml:space="preserve"> a Cremona nel </w:t>
      </w:r>
      <w:r w:rsidRPr="00400115">
        <w:rPr>
          <w:rFonts w:ascii="Century Gothic" w:hAnsi="Century Gothic" w:cstheme="majorBidi"/>
          <w:b/>
          <w:bCs/>
          <w:color w:val="000000"/>
        </w:rPr>
        <w:t>1840</w:t>
      </w:r>
      <w:r w:rsidRPr="009D1EE2">
        <w:rPr>
          <w:rFonts w:ascii="Century Gothic" w:hAnsi="Century Gothic" w:cstheme="majorBidi"/>
          <w:color w:val="000000"/>
        </w:rPr>
        <w:t xml:space="preserve">, perfettamente conservato e originale in tutte le sue parti, come quando uscì dal laboratorio e un arco Jean Adam detto </w:t>
      </w:r>
      <w:r w:rsidRPr="00400115">
        <w:rPr>
          <w:rFonts w:ascii="Century Gothic" w:hAnsi="Century Gothic" w:cstheme="majorBidi"/>
          <w:b/>
          <w:bCs/>
          <w:color w:val="000000"/>
        </w:rPr>
        <w:t>“GRAND ADAM”</w:t>
      </w:r>
      <w:r w:rsidRPr="009D1EE2">
        <w:rPr>
          <w:rFonts w:ascii="Century Gothic" w:hAnsi="Century Gothic" w:cstheme="majorBidi"/>
          <w:color w:val="000000"/>
        </w:rPr>
        <w:t xml:space="preserve"> del </w:t>
      </w:r>
      <w:r w:rsidRPr="00400115">
        <w:rPr>
          <w:rFonts w:ascii="Century Gothic" w:hAnsi="Century Gothic" w:cstheme="majorBidi"/>
          <w:b/>
          <w:bCs/>
          <w:color w:val="000000"/>
        </w:rPr>
        <w:t>1850</w:t>
      </w:r>
      <w:r w:rsidRPr="009D1EE2">
        <w:rPr>
          <w:rFonts w:ascii="Century Gothic" w:hAnsi="Century Gothic" w:cstheme="majorBidi"/>
          <w:color w:val="000000"/>
        </w:rPr>
        <w:t xml:space="preserve"> appartenuto al grande violinista Philippe Hirshhorn, oltre che su un magnifico violino costruito da </w:t>
      </w:r>
      <w:r w:rsidRPr="00400115">
        <w:rPr>
          <w:rFonts w:ascii="Century Gothic" w:hAnsi="Century Gothic" w:cstheme="majorBidi"/>
          <w:b/>
          <w:bCs/>
          <w:color w:val="000000"/>
        </w:rPr>
        <w:t>Ferdinando Gagliano</w:t>
      </w:r>
      <w:r w:rsidRPr="009D1EE2">
        <w:rPr>
          <w:rFonts w:ascii="Century Gothic" w:hAnsi="Century Gothic" w:cstheme="majorBidi"/>
          <w:color w:val="000000"/>
        </w:rPr>
        <w:t xml:space="preserve"> a Napoli nel </w:t>
      </w:r>
      <w:r w:rsidRPr="00400115">
        <w:rPr>
          <w:rFonts w:ascii="Century Gothic" w:hAnsi="Century Gothic" w:cstheme="majorBidi"/>
          <w:b/>
          <w:bCs/>
          <w:color w:val="000000"/>
        </w:rPr>
        <w:t>1765</w:t>
      </w:r>
      <w:r w:rsidRPr="009D1EE2">
        <w:rPr>
          <w:rFonts w:ascii="Century Gothic" w:hAnsi="Century Gothic" w:cstheme="majorBidi"/>
          <w:color w:val="000000"/>
        </w:rPr>
        <w:t>.</w:t>
      </w:r>
    </w:p>
    <w:p w14:paraId="4482F9FF" w14:textId="77777777" w:rsidR="00B16174" w:rsidRPr="009D1EE2" w:rsidRDefault="00B16174" w:rsidP="00B16174">
      <w:pPr>
        <w:rPr>
          <w:rFonts w:ascii="Century Gothic" w:hAnsi="Century Gothic"/>
        </w:rPr>
      </w:pPr>
    </w:p>
    <w:p w14:paraId="6FBD8061" w14:textId="01B27156" w:rsidR="00B16174" w:rsidRPr="009D1EE2" w:rsidRDefault="00B16174" w:rsidP="00B16174">
      <w:pPr>
        <w:rPr>
          <w:rFonts w:ascii="Century Gothic" w:hAnsi="Century Gothic"/>
        </w:rPr>
      </w:pPr>
      <w:r w:rsidRPr="009D1EE2">
        <w:rPr>
          <w:rFonts w:ascii="Century Gothic" w:hAnsi="Century Gothic"/>
        </w:rPr>
        <w:t xml:space="preserve">Verona </w:t>
      </w:r>
      <w:r>
        <w:rPr>
          <w:rFonts w:ascii="Century Gothic" w:hAnsi="Century Gothic"/>
        </w:rPr>
        <w:t>gennaio</w:t>
      </w:r>
      <w:r w:rsidRPr="009D1EE2">
        <w:rPr>
          <w:rFonts w:ascii="Century Gothic" w:hAnsi="Century Gothic"/>
        </w:rPr>
        <w:t xml:space="preserve"> 20</w:t>
      </w:r>
      <w:r>
        <w:rPr>
          <w:rFonts w:ascii="Century Gothic" w:hAnsi="Century Gothic"/>
        </w:rPr>
        <w:t>25</w:t>
      </w:r>
    </w:p>
    <w:p w14:paraId="53F2F3C9" w14:textId="77777777" w:rsidR="00B16174" w:rsidRPr="009D1EE2" w:rsidRDefault="00B16174" w:rsidP="00B16174">
      <w:pPr>
        <w:rPr>
          <w:rFonts w:ascii="Century Gothic" w:hAnsi="Century Gothic"/>
        </w:rPr>
      </w:pPr>
    </w:p>
    <w:p w14:paraId="34492835" w14:textId="77777777" w:rsidR="00B16174" w:rsidRDefault="00B16174" w:rsidP="00B16174">
      <w:pPr>
        <w:ind w:left="6372" w:firstLine="708"/>
      </w:pPr>
    </w:p>
    <w:p w14:paraId="75985962" w14:textId="77777777" w:rsidR="00B16174" w:rsidRDefault="00B16174" w:rsidP="00B16174"/>
    <w:p w14:paraId="3CDA4100" w14:textId="77777777" w:rsidR="00261306" w:rsidRDefault="00261306"/>
    <w:sectPr w:rsidR="00261306" w:rsidSect="00C002BA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74"/>
    <w:rsid w:val="000157D9"/>
    <w:rsid w:val="000164F2"/>
    <w:rsid w:val="001837AF"/>
    <w:rsid w:val="00221B26"/>
    <w:rsid w:val="00261306"/>
    <w:rsid w:val="00312CA4"/>
    <w:rsid w:val="0043292F"/>
    <w:rsid w:val="004B03B8"/>
    <w:rsid w:val="004E4D64"/>
    <w:rsid w:val="007B3C30"/>
    <w:rsid w:val="00874079"/>
    <w:rsid w:val="0093207E"/>
    <w:rsid w:val="009D2B24"/>
    <w:rsid w:val="00A277BB"/>
    <w:rsid w:val="00B16174"/>
    <w:rsid w:val="00C002BA"/>
    <w:rsid w:val="00C27C6D"/>
    <w:rsid w:val="00DC1CCB"/>
    <w:rsid w:val="00EA3E96"/>
    <w:rsid w:val="00F30FF4"/>
    <w:rsid w:val="00F84BC6"/>
    <w:rsid w:val="00F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244E95"/>
  <w14:defaultImageDpi w14:val="32767"/>
  <w15:chartTrackingRefBased/>
  <w15:docId w15:val="{10F1F336-F81E-0044-A885-E6F9C460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16174"/>
    <w:rPr>
      <w:rFonts w:eastAsiaTheme="minorHAnsi"/>
      <w:kern w:val="0"/>
      <w:lang w:eastAsia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6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6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6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6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zh-CN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61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61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zh-CN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61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6174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6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6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6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617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617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61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61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61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61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6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1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61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6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6174"/>
    <w:pPr>
      <w:spacing w:before="160" w:after="160"/>
      <w:jc w:val="center"/>
    </w:pPr>
    <w:rPr>
      <w:rFonts w:eastAsiaTheme="minorEastAsia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61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6174"/>
    <w:pPr>
      <w:ind w:left="720"/>
      <w:contextualSpacing/>
    </w:pPr>
    <w:rPr>
      <w:rFonts w:eastAsiaTheme="minorEastAsia"/>
      <w:kern w:val="2"/>
      <w:lang w:eastAsia="zh-CN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1617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6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617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6174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B16174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1300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Martini</dc:creator>
  <cp:keywords/>
  <dc:description/>
  <cp:lastModifiedBy>Alberto Martini</cp:lastModifiedBy>
  <cp:revision>2</cp:revision>
  <dcterms:created xsi:type="dcterms:W3CDTF">2025-01-24T09:16:00Z</dcterms:created>
  <dcterms:modified xsi:type="dcterms:W3CDTF">2025-05-06T09:42:00Z</dcterms:modified>
</cp:coreProperties>
</file>